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7D10E8" w14:textId="298D5410" w:rsidR="000B0BE2" w:rsidRPr="00536F7B" w:rsidRDefault="000B0BE2" w:rsidP="006D7C95">
      <w:pPr>
        <w:suppressAutoHyphens/>
        <w:spacing w:before="120"/>
        <w:ind w:left="284" w:firstLine="567"/>
        <w:jc w:val="center"/>
        <w:rPr>
          <w:b/>
          <w:sz w:val="22"/>
          <w:szCs w:val="22"/>
        </w:rPr>
      </w:pPr>
      <w:bookmarkStart w:id="0" w:name="_GoBack"/>
      <w:bookmarkEnd w:id="0"/>
      <w:r w:rsidRPr="00536F7B">
        <w:rPr>
          <w:b/>
          <w:sz w:val="22"/>
          <w:szCs w:val="22"/>
        </w:rPr>
        <w:t xml:space="preserve">Извещение о </w:t>
      </w:r>
      <w:r w:rsidR="00D17690" w:rsidRPr="00536F7B">
        <w:rPr>
          <w:b/>
          <w:sz w:val="22"/>
          <w:szCs w:val="22"/>
        </w:rPr>
        <w:t>запросе предложений</w:t>
      </w:r>
    </w:p>
    <w:p w14:paraId="5DFE68A6" w14:textId="77777777" w:rsidR="000B0BE2" w:rsidRPr="00536F7B" w:rsidRDefault="000B0BE2" w:rsidP="006D7C95">
      <w:pPr>
        <w:suppressAutoHyphens/>
        <w:spacing w:before="120"/>
        <w:ind w:left="284" w:firstLine="567"/>
        <w:jc w:val="center"/>
        <w:rPr>
          <w:sz w:val="22"/>
          <w:szCs w:val="22"/>
        </w:rPr>
      </w:pPr>
      <w:r w:rsidRPr="00536F7B">
        <w:rPr>
          <w:sz w:val="22"/>
          <w:szCs w:val="22"/>
        </w:rPr>
        <w:t>Уважаемые Господа!</w:t>
      </w:r>
    </w:p>
    <w:p w14:paraId="04019661" w14:textId="1DBA4F07" w:rsidR="000B0BE2" w:rsidRPr="00536F7B" w:rsidRDefault="000B0BE2" w:rsidP="006D7C95">
      <w:pPr>
        <w:spacing w:before="120"/>
        <w:ind w:left="284" w:firstLine="567"/>
        <w:jc w:val="center"/>
        <w:rPr>
          <w:sz w:val="22"/>
          <w:szCs w:val="22"/>
        </w:rPr>
      </w:pPr>
      <w:r w:rsidRPr="00536F7B">
        <w:rPr>
          <w:b/>
          <w:sz w:val="22"/>
          <w:szCs w:val="22"/>
        </w:rPr>
        <w:t xml:space="preserve">       ООО «</w:t>
      </w:r>
      <w:r w:rsidR="00D17690" w:rsidRPr="00536F7B">
        <w:rPr>
          <w:b/>
          <w:sz w:val="22"/>
          <w:szCs w:val="22"/>
        </w:rPr>
        <w:t>Системы накопления энергии</w:t>
      </w:r>
      <w:r w:rsidRPr="00536F7B">
        <w:rPr>
          <w:b/>
          <w:sz w:val="22"/>
          <w:szCs w:val="22"/>
        </w:rPr>
        <w:t>»</w:t>
      </w:r>
      <w:r w:rsidRPr="00536F7B">
        <w:rPr>
          <w:sz w:val="22"/>
          <w:szCs w:val="22"/>
        </w:rPr>
        <w:t xml:space="preserve"> приглашает Вас делать </w:t>
      </w:r>
      <w:r w:rsidR="00D17690" w:rsidRPr="00536F7B">
        <w:rPr>
          <w:sz w:val="22"/>
          <w:szCs w:val="22"/>
        </w:rPr>
        <w:t>предложение</w:t>
      </w:r>
    </w:p>
    <w:p w14:paraId="4BF2B432" w14:textId="44341770" w:rsidR="000B0BE2" w:rsidRPr="00536F7B" w:rsidRDefault="000B0BE2" w:rsidP="006D7C95">
      <w:pPr>
        <w:spacing w:before="120"/>
        <w:ind w:left="284" w:firstLine="567"/>
        <w:jc w:val="center"/>
        <w:rPr>
          <w:b/>
          <w:sz w:val="24"/>
          <w:szCs w:val="24"/>
        </w:rPr>
      </w:pPr>
      <w:r w:rsidRPr="00536F7B">
        <w:rPr>
          <w:b/>
          <w:sz w:val="24"/>
          <w:szCs w:val="24"/>
        </w:rPr>
        <w:t>«</w:t>
      </w:r>
      <w:r w:rsidR="00B06EFC" w:rsidRPr="00536F7B">
        <w:rPr>
          <w:b/>
          <w:sz w:val="24"/>
          <w:szCs w:val="24"/>
        </w:rPr>
        <w:t xml:space="preserve">Закупка </w:t>
      </w:r>
      <w:r w:rsidR="00536F7B" w:rsidRPr="00536F7B">
        <w:rPr>
          <w:b/>
          <w:sz w:val="24"/>
          <w:szCs w:val="24"/>
        </w:rPr>
        <w:t>контактора</w:t>
      </w:r>
      <w:r w:rsidR="00B06EFC" w:rsidRPr="00536F7B">
        <w:rPr>
          <w:b/>
          <w:sz w:val="24"/>
          <w:szCs w:val="24"/>
        </w:rPr>
        <w:t xml:space="preserve"> </w:t>
      </w:r>
      <w:r w:rsidR="00536F7B" w:rsidRPr="00536F7B">
        <w:rPr>
          <w:b/>
          <w:sz w:val="24"/>
          <w:szCs w:val="24"/>
          <w:lang w:val="en-US"/>
        </w:rPr>
        <w:t>EV</w:t>
      </w:r>
      <w:r w:rsidR="00536F7B" w:rsidRPr="00536F7B">
        <w:rPr>
          <w:b/>
          <w:sz w:val="24"/>
          <w:szCs w:val="24"/>
        </w:rPr>
        <w:t>200</w:t>
      </w:r>
      <w:r w:rsidR="00536F7B" w:rsidRPr="00536F7B">
        <w:rPr>
          <w:b/>
          <w:sz w:val="24"/>
          <w:szCs w:val="24"/>
          <w:lang w:val="en-US"/>
        </w:rPr>
        <w:t>AAANA</w:t>
      </w:r>
      <w:r w:rsidR="00B11F0D" w:rsidRPr="00536F7B">
        <w:rPr>
          <w:b/>
          <w:sz w:val="24"/>
          <w:szCs w:val="24"/>
        </w:rPr>
        <w:t>»</w:t>
      </w:r>
    </w:p>
    <w:p w14:paraId="38F7BB68" w14:textId="02560A4B" w:rsidR="000B0BE2" w:rsidRPr="00536F7B" w:rsidRDefault="00D17690" w:rsidP="006D7C95">
      <w:pPr>
        <w:spacing w:before="120"/>
        <w:ind w:left="284" w:firstLine="567"/>
        <w:rPr>
          <w:b/>
          <w:sz w:val="22"/>
          <w:szCs w:val="22"/>
        </w:rPr>
      </w:pPr>
      <w:r w:rsidRPr="00536F7B">
        <w:rPr>
          <w:b/>
          <w:sz w:val="22"/>
          <w:szCs w:val="22"/>
        </w:rPr>
        <w:t>Начало сбора предложений –</w:t>
      </w:r>
      <w:r w:rsidR="000B0BE2" w:rsidRPr="00536F7B">
        <w:rPr>
          <w:b/>
          <w:sz w:val="22"/>
          <w:szCs w:val="22"/>
        </w:rPr>
        <w:t xml:space="preserve"> </w:t>
      </w:r>
      <w:r w:rsidR="00536F7B" w:rsidRPr="00536F7B">
        <w:rPr>
          <w:b/>
          <w:sz w:val="22"/>
          <w:szCs w:val="22"/>
        </w:rPr>
        <w:t>09.09</w:t>
      </w:r>
      <w:r w:rsidR="00C00255" w:rsidRPr="00536F7B">
        <w:rPr>
          <w:b/>
          <w:sz w:val="22"/>
          <w:szCs w:val="22"/>
        </w:rPr>
        <w:t>.2019</w:t>
      </w:r>
      <w:r w:rsidR="000B0BE2" w:rsidRPr="00536F7B">
        <w:rPr>
          <w:b/>
          <w:sz w:val="22"/>
          <w:szCs w:val="22"/>
        </w:rPr>
        <w:t xml:space="preserve">           </w:t>
      </w:r>
    </w:p>
    <w:p w14:paraId="12DD4513" w14:textId="7664F375" w:rsidR="00C76222" w:rsidRPr="00536F7B" w:rsidRDefault="000B0BE2" w:rsidP="006D7C95">
      <w:pPr>
        <w:spacing w:before="120"/>
        <w:ind w:left="284" w:firstLine="567"/>
        <w:rPr>
          <w:b/>
          <w:sz w:val="22"/>
          <w:szCs w:val="22"/>
        </w:rPr>
      </w:pPr>
      <w:r w:rsidRPr="00536F7B">
        <w:rPr>
          <w:b/>
          <w:sz w:val="22"/>
          <w:szCs w:val="22"/>
        </w:rPr>
        <w:t xml:space="preserve">Окончание сбора </w:t>
      </w:r>
      <w:r w:rsidR="00D17690" w:rsidRPr="00536F7B">
        <w:rPr>
          <w:b/>
          <w:sz w:val="22"/>
          <w:szCs w:val="22"/>
        </w:rPr>
        <w:t>предложений –</w:t>
      </w:r>
      <w:r w:rsidR="00634B4A" w:rsidRPr="00536F7B">
        <w:rPr>
          <w:b/>
          <w:sz w:val="22"/>
          <w:szCs w:val="22"/>
        </w:rPr>
        <w:t xml:space="preserve"> </w:t>
      </w:r>
      <w:r w:rsidR="00536F7B" w:rsidRPr="00536F7B">
        <w:rPr>
          <w:b/>
          <w:sz w:val="22"/>
          <w:szCs w:val="22"/>
        </w:rPr>
        <w:t>11.09</w:t>
      </w:r>
      <w:r w:rsidR="00D17690" w:rsidRPr="00536F7B">
        <w:rPr>
          <w:b/>
          <w:sz w:val="22"/>
          <w:szCs w:val="22"/>
        </w:rPr>
        <w:t>.2019 до</w:t>
      </w:r>
      <w:r w:rsidR="00CF5C05" w:rsidRPr="00536F7B">
        <w:rPr>
          <w:b/>
          <w:sz w:val="22"/>
          <w:szCs w:val="22"/>
        </w:rPr>
        <w:t xml:space="preserve"> 23:59 по </w:t>
      </w:r>
      <w:r w:rsidR="00D17690" w:rsidRPr="00536F7B">
        <w:rPr>
          <w:b/>
          <w:sz w:val="22"/>
          <w:szCs w:val="22"/>
        </w:rPr>
        <w:t>Новосибирскому времени</w:t>
      </w:r>
    </w:p>
    <w:p w14:paraId="4DAF9788" w14:textId="0BEA7090" w:rsidR="000150B1" w:rsidRPr="00312B18" w:rsidRDefault="00EF07F1" w:rsidP="006D7C95">
      <w:pPr>
        <w:spacing w:before="120"/>
        <w:ind w:left="284" w:firstLine="567"/>
        <w:rPr>
          <w:i/>
          <w:sz w:val="22"/>
          <w:szCs w:val="22"/>
        </w:rPr>
      </w:pPr>
      <w:r w:rsidRPr="00536F7B">
        <w:rPr>
          <w:b/>
          <w:sz w:val="22"/>
          <w:szCs w:val="22"/>
        </w:rPr>
        <w:t xml:space="preserve">Подведение итогов, </w:t>
      </w:r>
      <w:r w:rsidR="005757C1" w:rsidRPr="00536F7B">
        <w:rPr>
          <w:b/>
          <w:sz w:val="22"/>
          <w:szCs w:val="22"/>
        </w:rPr>
        <w:t>выбор</w:t>
      </w:r>
      <w:r w:rsidRPr="00536F7B">
        <w:rPr>
          <w:b/>
          <w:sz w:val="22"/>
          <w:szCs w:val="22"/>
        </w:rPr>
        <w:t xml:space="preserve"> победителя –</w:t>
      </w:r>
      <w:r w:rsidR="00AC0AE1" w:rsidRPr="00536F7B">
        <w:rPr>
          <w:b/>
          <w:sz w:val="22"/>
          <w:szCs w:val="22"/>
        </w:rPr>
        <w:t xml:space="preserve"> </w:t>
      </w:r>
      <w:r w:rsidR="00536F7B" w:rsidRPr="00536F7B">
        <w:rPr>
          <w:b/>
          <w:sz w:val="22"/>
          <w:szCs w:val="22"/>
        </w:rPr>
        <w:t>12.09</w:t>
      </w:r>
      <w:r w:rsidR="00C00255" w:rsidRPr="00536F7B">
        <w:rPr>
          <w:b/>
          <w:sz w:val="22"/>
          <w:szCs w:val="22"/>
        </w:rPr>
        <w:t>.2019</w:t>
      </w:r>
      <w:r w:rsidR="000150B1" w:rsidRPr="00536F7B">
        <w:rPr>
          <w:b/>
          <w:sz w:val="22"/>
          <w:szCs w:val="22"/>
        </w:rPr>
        <w:t xml:space="preserve"> </w:t>
      </w:r>
      <w:r w:rsidR="00312B18" w:rsidRPr="00536F7B">
        <w:rPr>
          <w:i/>
          <w:sz w:val="22"/>
          <w:szCs w:val="22"/>
        </w:rPr>
        <w:t>(дата ориентировочная)</w:t>
      </w:r>
    </w:p>
    <w:p w14:paraId="26AF0709" w14:textId="77777777" w:rsidR="00955B3A" w:rsidRPr="00B06EFC" w:rsidRDefault="00955B3A" w:rsidP="00955B3A">
      <w:pPr>
        <w:pStyle w:val="a6"/>
        <w:widowControl w:val="0"/>
        <w:numPr>
          <w:ilvl w:val="0"/>
          <w:numId w:val="25"/>
        </w:numPr>
        <w:tabs>
          <w:tab w:val="left" w:pos="993"/>
        </w:tabs>
        <w:suppressAutoHyphens/>
        <w:spacing w:before="120"/>
        <w:ind w:left="0" w:firstLine="567"/>
        <w:jc w:val="both"/>
        <w:rPr>
          <w:b/>
          <w:color w:val="FF0000"/>
          <w:sz w:val="22"/>
          <w:szCs w:val="22"/>
          <w:lang w:eastAsia="en-US"/>
        </w:rPr>
      </w:pPr>
      <w:r w:rsidRPr="00B06EFC">
        <w:rPr>
          <w:b/>
          <w:sz w:val="22"/>
          <w:szCs w:val="22"/>
          <w:lang w:eastAsia="en-US"/>
        </w:rPr>
        <w:t>Информация о проведении конкурса.</w:t>
      </w:r>
    </w:p>
    <w:p w14:paraId="23ADADDA" w14:textId="1250775B" w:rsidR="00955B3A" w:rsidRDefault="00955B3A" w:rsidP="00D17690">
      <w:pPr>
        <w:pStyle w:val="a6"/>
        <w:numPr>
          <w:ilvl w:val="1"/>
          <w:numId w:val="25"/>
        </w:numPr>
        <w:jc w:val="both"/>
        <w:rPr>
          <w:sz w:val="22"/>
          <w:szCs w:val="22"/>
          <w:lang w:eastAsia="en-US"/>
        </w:rPr>
      </w:pPr>
      <w:r>
        <w:rPr>
          <w:sz w:val="22"/>
          <w:szCs w:val="22"/>
          <w:lang w:eastAsia="en-US"/>
        </w:rPr>
        <w:t>Настоящее извещение о проведении конкурса размещено на официальном сайте</w:t>
      </w:r>
      <w:r w:rsidR="00963515">
        <w:rPr>
          <w:sz w:val="22"/>
          <w:szCs w:val="22"/>
          <w:lang w:eastAsia="en-US"/>
        </w:rPr>
        <w:t>:</w:t>
      </w:r>
      <w:r w:rsidR="00963515" w:rsidRPr="00963515">
        <w:t xml:space="preserve"> </w:t>
      </w:r>
      <w:r w:rsidR="00BA2E2F">
        <w:rPr>
          <w:b/>
          <w:color w:val="0000FF"/>
          <w:u w:val="single"/>
        </w:rPr>
        <w:t>http://estorsys.ru</w:t>
      </w:r>
      <w:r>
        <w:rPr>
          <w:sz w:val="22"/>
          <w:szCs w:val="22"/>
          <w:lang w:eastAsia="en-US"/>
        </w:rPr>
        <w:t>, иные публикации не являются официальными и не влекут для Заказчика никаких последствий.</w:t>
      </w:r>
    </w:p>
    <w:p w14:paraId="06AD5478" w14:textId="38E75039" w:rsidR="00D17690" w:rsidRDefault="00D17690" w:rsidP="00D17690">
      <w:pPr>
        <w:pStyle w:val="a6"/>
        <w:numPr>
          <w:ilvl w:val="1"/>
          <w:numId w:val="25"/>
        </w:numPr>
        <w:jc w:val="both"/>
        <w:rPr>
          <w:sz w:val="22"/>
          <w:szCs w:val="22"/>
          <w:lang w:eastAsia="en-US"/>
        </w:rPr>
      </w:pPr>
      <w:r w:rsidRPr="00D17690">
        <w:rPr>
          <w:sz w:val="22"/>
          <w:szCs w:val="22"/>
          <w:lang w:eastAsia="en-US"/>
        </w:rPr>
        <w:t>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запроса предложений не накладывает на Заказчика соответствующего объема гражданско-правовых обязательств.</w:t>
      </w:r>
    </w:p>
    <w:p w14:paraId="1CFD682F" w14:textId="36985A3F" w:rsidR="00D17690" w:rsidRPr="00D17690" w:rsidRDefault="00D17690" w:rsidP="00D17690">
      <w:pPr>
        <w:pStyle w:val="a6"/>
        <w:numPr>
          <w:ilvl w:val="1"/>
          <w:numId w:val="25"/>
        </w:numPr>
        <w:jc w:val="both"/>
        <w:rPr>
          <w:sz w:val="22"/>
          <w:szCs w:val="22"/>
          <w:lang w:eastAsia="en-US"/>
        </w:rPr>
      </w:pPr>
      <w:r w:rsidRPr="00D17690">
        <w:rPr>
          <w:sz w:val="22"/>
          <w:szCs w:val="22"/>
          <w:lang w:eastAsia="en-US"/>
        </w:rPr>
        <w:t>Заказчик вправе отказаться от проведения простой процедуры закупки на любом из ее этапов, не неся при этом никакой материальной ответственности перед Участниками</w:t>
      </w:r>
      <w:r w:rsidR="00963515">
        <w:rPr>
          <w:sz w:val="22"/>
          <w:szCs w:val="22"/>
          <w:lang w:eastAsia="en-US"/>
        </w:rPr>
        <w:t>.</w:t>
      </w:r>
    </w:p>
    <w:p w14:paraId="07CDBA97" w14:textId="40D35BA0" w:rsidR="00955B3A" w:rsidRPr="00D17690" w:rsidRDefault="00955B3A" w:rsidP="00D17690">
      <w:pPr>
        <w:pStyle w:val="a6"/>
        <w:numPr>
          <w:ilvl w:val="1"/>
          <w:numId w:val="25"/>
        </w:numPr>
        <w:jc w:val="both"/>
        <w:rPr>
          <w:sz w:val="22"/>
          <w:szCs w:val="22"/>
          <w:lang w:eastAsia="en-US"/>
        </w:rPr>
      </w:pPr>
      <w:r>
        <w:rPr>
          <w:sz w:val="22"/>
          <w:szCs w:val="22"/>
          <w:lang w:eastAsia="en-US"/>
        </w:rPr>
        <w:t xml:space="preserve">Заказчик имеет право вносить изменения в конкурсную документацию в любое время до истечения срока подачи </w:t>
      </w:r>
      <w:r w:rsidR="00963515">
        <w:rPr>
          <w:sz w:val="22"/>
          <w:szCs w:val="22"/>
          <w:lang w:eastAsia="en-US"/>
        </w:rPr>
        <w:t>предложений</w:t>
      </w:r>
      <w:r>
        <w:rPr>
          <w:sz w:val="22"/>
          <w:szCs w:val="22"/>
          <w:lang w:eastAsia="en-US"/>
        </w:rPr>
        <w:t xml:space="preserve"> на участие в конкурсе. </w:t>
      </w:r>
    </w:p>
    <w:p w14:paraId="7A7BD625" w14:textId="7CBAA429" w:rsidR="00955B3A" w:rsidRPr="00D17690" w:rsidRDefault="00955B3A" w:rsidP="00D17690">
      <w:pPr>
        <w:pStyle w:val="a6"/>
        <w:numPr>
          <w:ilvl w:val="1"/>
          <w:numId w:val="25"/>
        </w:numPr>
        <w:jc w:val="both"/>
        <w:rPr>
          <w:sz w:val="22"/>
          <w:szCs w:val="22"/>
          <w:lang w:eastAsia="en-US"/>
        </w:rPr>
      </w:pPr>
      <w:r w:rsidRPr="00D17690">
        <w:rPr>
          <w:sz w:val="22"/>
          <w:szCs w:val="22"/>
          <w:lang w:eastAsia="en-US"/>
        </w:rPr>
        <w:t>Заказчик имеет право продлить срок сбора предложений, перенести дату проведения конкурса, а также прекратить сбор предложений на любом этапе,</w:t>
      </w:r>
      <w:r>
        <w:rPr>
          <w:sz w:val="22"/>
          <w:szCs w:val="22"/>
          <w:lang w:eastAsia="en-US"/>
        </w:rPr>
        <w:t xml:space="preserve"> </w:t>
      </w:r>
      <w:r w:rsidRPr="00D17690">
        <w:rPr>
          <w:sz w:val="22"/>
          <w:szCs w:val="22"/>
          <w:lang w:eastAsia="en-US"/>
        </w:rPr>
        <w:t>не неся никакой ответственности перед участниками или третьими лицами, которым такие действия могут принести убытки.</w:t>
      </w:r>
    </w:p>
    <w:p w14:paraId="7BD3387B" w14:textId="77777777" w:rsidR="00955B3A" w:rsidRPr="00D17690" w:rsidRDefault="00955B3A" w:rsidP="00D17690">
      <w:pPr>
        <w:pStyle w:val="a6"/>
        <w:numPr>
          <w:ilvl w:val="1"/>
          <w:numId w:val="25"/>
        </w:numPr>
        <w:jc w:val="both"/>
        <w:rPr>
          <w:sz w:val="22"/>
          <w:szCs w:val="22"/>
          <w:lang w:eastAsia="en-US"/>
        </w:rPr>
      </w:pPr>
      <w:r w:rsidRPr="00D17690">
        <w:rPr>
          <w:sz w:val="22"/>
          <w:szCs w:val="22"/>
          <w:lang w:eastAsia="en-US"/>
        </w:rPr>
        <w:t xml:space="preserve">Заказчик имеет право в любое время отказаться от проведения конкурса, либо завершить процедуру без заключения договора по его результатам, не неся никакой ответственности перед участниками или третьими лицами, которым такое действие может принести убытки (в том числе, не возмещая участнику расходы, понесенные им в связи с участием). </w:t>
      </w:r>
    </w:p>
    <w:p w14:paraId="712ACE60" w14:textId="77777777" w:rsidR="00955B3A" w:rsidRPr="00D17690" w:rsidRDefault="00955B3A" w:rsidP="00D17690">
      <w:pPr>
        <w:pStyle w:val="a6"/>
        <w:numPr>
          <w:ilvl w:val="1"/>
          <w:numId w:val="25"/>
        </w:numPr>
        <w:jc w:val="both"/>
        <w:rPr>
          <w:sz w:val="22"/>
          <w:szCs w:val="22"/>
          <w:lang w:eastAsia="en-US"/>
        </w:rPr>
      </w:pPr>
      <w:r w:rsidRPr="00D17690">
        <w:rPr>
          <w:sz w:val="22"/>
          <w:szCs w:val="22"/>
          <w:lang w:eastAsia="en-US"/>
        </w:rPr>
        <w:t>Участники должны самостоятельно отслеживать опубликованные на официальном сайте Заказчика разъяснения и изменения документации.</w:t>
      </w:r>
    </w:p>
    <w:p w14:paraId="2B21891E" w14:textId="220808FB" w:rsidR="00955B3A" w:rsidRPr="00D17690" w:rsidRDefault="00955B3A" w:rsidP="00D17690">
      <w:pPr>
        <w:pStyle w:val="a6"/>
        <w:numPr>
          <w:ilvl w:val="1"/>
          <w:numId w:val="25"/>
        </w:numPr>
        <w:jc w:val="both"/>
        <w:rPr>
          <w:sz w:val="22"/>
          <w:szCs w:val="22"/>
          <w:lang w:eastAsia="en-US"/>
        </w:rPr>
      </w:pPr>
      <w:r w:rsidRPr="00D17690">
        <w:rPr>
          <w:sz w:val="22"/>
          <w:szCs w:val="22"/>
          <w:lang w:eastAsia="en-US"/>
        </w:rPr>
        <w:t xml:space="preserve">При рассмотрении </w:t>
      </w:r>
      <w:r w:rsidR="00D17690">
        <w:rPr>
          <w:sz w:val="22"/>
          <w:szCs w:val="22"/>
          <w:lang w:eastAsia="en-US"/>
        </w:rPr>
        <w:t>предложений</w:t>
      </w:r>
      <w:r w:rsidRPr="00D17690">
        <w:rPr>
          <w:sz w:val="22"/>
          <w:szCs w:val="22"/>
          <w:lang w:eastAsia="en-US"/>
        </w:rPr>
        <w:t xml:space="preserve"> на любой стадии Заказчик вправе направить участнику запрос дополнительной информации о предоставлении разъяснений положений его предложения. Срок разъяснения участниками своего предложения не может превышать 2 рабочих дней со дня направления соответствующего запроса. Непредставление или представление не в полном объеме запрашиваемых документов и (или) разъяснений в установленный срок служит основанием для отклонения заявки.</w:t>
      </w:r>
    </w:p>
    <w:p w14:paraId="588CDE04" w14:textId="349E4D50" w:rsidR="00955B3A" w:rsidRDefault="00955B3A" w:rsidP="00D17690">
      <w:pPr>
        <w:pStyle w:val="a6"/>
        <w:numPr>
          <w:ilvl w:val="1"/>
          <w:numId w:val="25"/>
        </w:numPr>
        <w:jc w:val="both"/>
        <w:rPr>
          <w:sz w:val="22"/>
          <w:szCs w:val="22"/>
          <w:lang w:eastAsia="en-US"/>
        </w:rPr>
      </w:pPr>
      <w:r w:rsidRPr="00D17690">
        <w:rPr>
          <w:sz w:val="22"/>
          <w:szCs w:val="22"/>
          <w:lang w:eastAsia="en-US"/>
        </w:rPr>
        <w:t>Заказчик по собственной инициативе или в соответствии с запросом участника вправе принять решение о внесении изменений в извещение, документацию в любое время до окончания подачи заявок на участие в закупке.</w:t>
      </w:r>
    </w:p>
    <w:p w14:paraId="15AA0E23" w14:textId="77777777" w:rsidR="00955B3A" w:rsidRDefault="00955B3A" w:rsidP="00D17690">
      <w:pPr>
        <w:pStyle w:val="a6"/>
        <w:widowControl w:val="0"/>
        <w:tabs>
          <w:tab w:val="left" w:pos="993"/>
        </w:tabs>
        <w:suppressAutoHyphens/>
        <w:spacing w:before="120"/>
        <w:ind w:left="0" w:firstLine="567"/>
        <w:jc w:val="both"/>
        <w:rPr>
          <w:bCs/>
          <w:iCs/>
          <w:sz w:val="22"/>
          <w:szCs w:val="22"/>
          <w:lang w:eastAsia="en-US"/>
        </w:rPr>
      </w:pPr>
    </w:p>
    <w:p w14:paraId="37ED1A66" w14:textId="0A2350CE" w:rsidR="00955B3A" w:rsidRPr="00B06EFC" w:rsidRDefault="00955B3A" w:rsidP="00955B3A">
      <w:pPr>
        <w:pStyle w:val="a6"/>
        <w:widowControl w:val="0"/>
        <w:numPr>
          <w:ilvl w:val="0"/>
          <w:numId w:val="25"/>
        </w:numPr>
        <w:tabs>
          <w:tab w:val="left" w:pos="993"/>
        </w:tabs>
        <w:suppressAutoHyphens/>
        <w:spacing w:before="120"/>
        <w:ind w:left="0" w:firstLine="567"/>
        <w:rPr>
          <w:b/>
          <w:sz w:val="22"/>
          <w:szCs w:val="22"/>
        </w:rPr>
      </w:pPr>
      <w:r w:rsidRPr="00B06EFC">
        <w:rPr>
          <w:b/>
          <w:bCs/>
          <w:iCs/>
          <w:sz w:val="22"/>
          <w:szCs w:val="22"/>
          <w:lang w:eastAsia="en-US"/>
        </w:rPr>
        <w:t xml:space="preserve">Правила подачи </w:t>
      </w:r>
      <w:r w:rsidR="002509F7" w:rsidRPr="00B06EFC">
        <w:rPr>
          <w:b/>
          <w:bCs/>
          <w:iCs/>
          <w:sz w:val="22"/>
          <w:szCs w:val="22"/>
          <w:lang w:eastAsia="en-US"/>
        </w:rPr>
        <w:t>предложения</w:t>
      </w:r>
      <w:r w:rsidR="00963515">
        <w:rPr>
          <w:b/>
          <w:bCs/>
          <w:iCs/>
          <w:sz w:val="22"/>
          <w:szCs w:val="22"/>
          <w:lang w:eastAsia="en-US"/>
        </w:rPr>
        <w:t>.</w:t>
      </w:r>
    </w:p>
    <w:p w14:paraId="1E1A920D" w14:textId="75792AD1" w:rsidR="00955B3A" w:rsidRDefault="00955B3A" w:rsidP="002509F7">
      <w:pPr>
        <w:pStyle w:val="a6"/>
        <w:numPr>
          <w:ilvl w:val="1"/>
          <w:numId w:val="25"/>
        </w:numPr>
        <w:jc w:val="both"/>
        <w:rPr>
          <w:sz w:val="22"/>
          <w:szCs w:val="22"/>
          <w:lang w:eastAsia="en-US"/>
        </w:rPr>
      </w:pPr>
      <w:r>
        <w:rPr>
          <w:sz w:val="22"/>
          <w:szCs w:val="22"/>
          <w:lang w:eastAsia="en-US"/>
        </w:rPr>
        <w:t xml:space="preserve">К рассмотрению принимаются </w:t>
      </w:r>
      <w:r w:rsidR="00B06EFC">
        <w:rPr>
          <w:sz w:val="22"/>
          <w:szCs w:val="22"/>
          <w:lang w:eastAsia="en-US"/>
        </w:rPr>
        <w:t>предложения</w:t>
      </w:r>
      <w:r>
        <w:rPr>
          <w:sz w:val="22"/>
          <w:szCs w:val="22"/>
          <w:lang w:eastAsia="en-US"/>
        </w:rPr>
        <w:t xml:space="preserve">, поданные по правилам, установленным настоящим извещением. </w:t>
      </w:r>
      <w:r w:rsidR="00B06EFC">
        <w:rPr>
          <w:sz w:val="22"/>
          <w:szCs w:val="22"/>
          <w:lang w:eastAsia="en-US"/>
        </w:rPr>
        <w:t>Предложение</w:t>
      </w:r>
      <w:r>
        <w:rPr>
          <w:sz w:val="22"/>
          <w:szCs w:val="22"/>
          <w:lang w:eastAsia="en-US"/>
        </w:rPr>
        <w:t xml:space="preserve"> состоит из </w:t>
      </w:r>
      <w:r w:rsidR="002509F7">
        <w:rPr>
          <w:sz w:val="22"/>
          <w:szCs w:val="22"/>
          <w:lang w:eastAsia="en-US"/>
        </w:rPr>
        <w:t>трех</w:t>
      </w:r>
      <w:r>
        <w:rPr>
          <w:sz w:val="22"/>
          <w:szCs w:val="22"/>
          <w:lang w:eastAsia="en-US"/>
        </w:rPr>
        <w:t xml:space="preserve"> частей: Заявки на у</w:t>
      </w:r>
      <w:r w:rsidR="00B06EFC">
        <w:rPr>
          <w:sz w:val="22"/>
          <w:szCs w:val="22"/>
          <w:lang w:eastAsia="en-US"/>
        </w:rPr>
        <w:t xml:space="preserve">частие в конкурсе, Технической </w:t>
      </w:r>
      <w:r>
        <w:rPr>
          <w:sz w:val="22"/>
          <w:szCs w:val="22"/>
          <w:lang w:eastAsia="en-US"/>
        </w:rPr>
        <w:t xml:space="preserve">части, Коммерческого предложения и подаются по адресу </w:t>
      </w:r>
      <w:hyperlink r:id="rId8" w:history="1">
        <w:r w:rsidR="00963515" w:rsidRPr="0003098B">
          <w:rPr>
            <w:rStyle w:val="a7"/>
            <w:b/>
            <w:lang w:val="en-US" w:eastAsia="en-US"/>
          </w:rPr>
          <w:t>info</w:t>
        </w:r>
        <w:r w:rsidR="00963515" w:rsidRPr="0003098B">
          <w:rPr>
            <w:rStyle w:val="a7"/>
            <w:b/>
            <w:lang w:eastAsia="en-US"/>
          </w:rPr>
          <w:t>@</w:t>
        </w:r>
        <w:proofErr w:type="spellStart"/>
        <w:r w:rsidR="00963515" w:rsidRPr="0003098B">
          <w:rPr>
            <w:rStyle w:val="a7"/>
            <w:b/>
            <w:lang w:eastAsia="en-US"/>
          </w:rPr>
          <w:t>estorsys</w:t>
        </w:r>
        <w:proofErr w:type="spellEnd"/>
        <w:r w:rsidR="00963515" w:rsidRPr="0003098B">
          <w:rPr>
            <w:rStyle w:val="a7"/>
            <w:b/>
            <w:lang w:eastAsia="en-US"/>
          </w:rPr>
          <w:t>.</w:t>
        </w:r>
        <w:proofErr w:type="spellStart"/>
        <w:r w:rsidR="00963515" w:rsidRPr="0003098B">
          <w:rPr>
            <w:rStyle w:val="a7"/>
            <w:b/>
            <w:lang w:val="en-US" w:eastAsia="en-US"/>
          </w:rPr>
          <w:t>ru</w:t>
        </w:r>
        <w:proofErr w:type="spellEnd"/>
      </w:hyperlink>
      <w:r w:rsidR="00963515">
        <w:rPr>
          <w:b/>
          <w:lang w:eastAsia="en-US"/>
        </w:rPr>
        <w:t xml:space="preserve">, </w:t>
      </w:r>
      <w:r w:rsidRPr="002509F7">
        <w:rPr>
          <w:sz w:val="22"/>
          <w:szCs w:val="22"/>
          <w:lang w:eastAsia="en-US"/>
        </w:rPr>
        <w:t xml:space="preserve"> не</w:t>
      </w:r>
      <w:r>
        <w:rPr>
          <w:sz w:val="22"/>
          <w:szCs w:val="22"/>
          <w:lang w:eastAsia="en-US"/>
        </w:rPr>
        <w:t xml:space="preserve"> позднее срока, указанного в настоящем извещении. Все документы необходимо загружать исключительно в виде отдельных самостоятельных файлов с указанием названий документов в соответствии с их содержимым. </w:t>
      </w:r>
    </w:p>
    <w:p w14:paraId="2EA4BAB9" w14:textId="3827A6E9" w:rsidR="000B63B8" w:rsidRPr="00963515" w:rsidRDefault="002509F7" w:rsidP="003A046C">
      <w:pPr>
        <w:pStyle w:val="a6"/>
        <w:numPr>
          <w:ilvl w:val="1"/>
          <w:numId w:val="25"/>
        </w:numPr>
        <w:jc w:val="both"/>
        <w:rPr>
          <w:sz w:val="22"/>
          <w:szCs w:val="22"/>
          <w:lang w:eastAsia="en-US"/>
        </w:rPr>
      </w:pPr>
      <w:r w:rsidRPr="00963515">
        <w:rPr>
          <w:sz w:val="22"/>
          <w:szCs w:val="22"/>
          <w:lang w:eastAsia="en-US"/>
        </w:rPr>
        <w:t xml:space="preserve"> Предложение должно быть оформлено по форме, приведенной в </w:t>
      </w:r>
      <w:r w:rsidRPr="0000071E">
        <w:rPr>
          <w:sz w:val="22"/>
          <w:szCs w:val="22"/>
          <w:lang w:eastAsia="en-US"/>
        </w:rPr>
        <w:t>Приложении</w:t>
      </w:r>
      <w:r w:rsidR="0000071E" w:rsidRPr="0000071E">
        <w:rPr>
          <w:sz w:val="22"/>
          <w:szCs w:val="22"/>
          <w:lang w:eastAsia="en-US"/>
        </w:rPr>
        <w:t xml:space="preserve"> №1</w:t>
      </w:r>
      <w:r w:rsidRPr="00963515">
        <w:rPr>
          <w:sz w:val="22"/>
          <w:szCs w:val="22"/>
          <w:lang w:eastAsia="en-US"/>
        </w:rPr>
        <w:t xml:space="preserve"> к настоящей Документации по проведению </w:t>
      </w:r>
      <w:r w:rsidR="00B06EFC" w:rsidRPr="00963515">
        <w:rPr>
          <w:sz w:val="22"/>
          <w:szCs w:val="22"/>
          <w:lang w:eastAsia="en-US"/>
        </w:rPr>
        <w:t>запроса предложений</w:t>
      </w:r>
      <w:r w:rsidR="0000071E">
        <w:rPr>
          <w:sz w:val="22"/>
          <w:szCs w:val="22"/>
          <w:lang w:eastAsia="en-US"/>
        </w:rPr>
        <w:t xml:space="preserve">. </w:t>
      </w:r>
      <w:r w:rsidRPr="00963515">
        <w:rPr>
          <w:sz w:val="22"/>
          <w:szCs w:val="22"/>
          <w:lang w:eastAsia="en-US"/>
        </w:rPr>
        <w:t xml:space="preserve">Предложение </w:t>
      </w:r>
      <w:r w:rsidR="00955B3A" w:rsidRPr="00963515">
        <w:rPr>
          <w:sz w:val="22"/>
          <w:szCs w:val="22"/>
          <w:lang w:eastAsia="en-US"/>
        </w:rPr>
        <w:t xml:space="preserve">Участника загружается в виде сканированных </w:t>
      </w:r>
      <w:r w:rsidR="00963515" w:rsidRPr="00963515">
        <w:rPr>
          <w:sz w:val="22"/>
          <w:szCs w:val="22"/>
          <w:lang w:eastAsia="en-US"/>
        </w:rPr>
        <w:t xml:space="preserve">копий документов в формате </w:t>
      </w:r>
      <w:r w:rsidR="00963515">
        <w:rPr>
          <w:sz w:val="22"/>
          <w:szCs w:val="22"/>
          <w:lang w:eastAsia="en-US"/>
        </w:rPr>
        <w:t>.</w:t>
      </w:r>
      <w:proofErr w:type="spellStart"/>
      <w:r w:rsidR="00963515" w:rsidRPr="00963515">
        <w:rPr>
          <w:sz w:val="22"/>
          <w:szCs w:val="22"/>
          <w:lang w:eastAsia="en-US"/>
        </w:rPr>
        <w:t>pdf</w:t>
      </w:r>
      <w:proofErr w:type="spellEnd"/>
      <w:r w:rsidR="00963515" w:rsidRPr="00963515">
        <w:rPr>
          <w:sz w:val="22"/>
          <w:szCs w:val="22"/>
          <w:lang w:eastAsia="en-US"/>
        </w:rPr>
        <w:t>.</w:t>
      </w:r>
    </w:p>
    <w:p w14:paraId="06AC8486" w14:textId="1DC9F04E" w:rsidR="00EA743E" w:rsidRDefault="00955B3A" w:rsidP="00EA743E">
      <w:pPr>
        <w:pStyle w:val="a6"/>
        <w:numPr>
          <w:ilvl w:val="1"/>
          <w:numId w:val="25"/>
        </w:numPr>
        <w:jc w:val="both"/>
        <w:rPr>
          <w:sz w:val="22"/>
          <w:szCs w:val="22"/>
          <w:lang w:eastAsia="en-US"/>
        </w:rPr>
      </w:pPr>
      <w:r w:rsidRPr="00EA743E">
        <w:rPr>
          <w:sz w:val="22"/>
          <w:szCs w:val="22"/>
          <w:lang w:eastAsia="en-US"/>
        </w:rPr>
        <w:t xml:space="preserve">Техническая часть </w:t>
      </w:r>
      <w:r w:rsidR="00EA743E" w:rsidRPr="00EA743E">
        <w:rPr>
          <w:sz w:val="22"/>
          <w:szCs w:val="22"/>
          <w:lang w:eastAsia="en-US"/>
        </w:rPr>
        <w:t>предложения (</w:t>
      </w:r>
      <w:r w:rsidRPr="00EA743E">
        <w:rPr>
          <w:sz w:val="22"/>
          <w:szCs w:val="22"/>
          <w:lang w:eastAsia="en-US"/>
        </w:rPr>
        <w:t>техническое предложение,</w:t>
      </w:r>
      <w:r w:rsidR="00EA743E">
        <w:rPr>
          <w:sz w:val="22"/>
          <w:szCs w:val="22"/>
          <w:lang w:eastAsia="en-US"/>
        </w:rPr>
        <w:t xml:space="preserve"> техническая спецификация и </w:t>
      </w:r>
      <w:r w:rsidRPr="00EA743E">
        <w:rPr>
          <w:sz w:val="22"/>
          <w:szCs w:val="22"/>
          <w:lang w:eastAsia="en-US"/>
        </w:rPr>
        <w:t>т.п.</w:t>
      </w:r>
      <w:r>
        <w:rPr>
          <w:sz w:val="22"/>
          <w:szCs w:val="22"/>
          <w:lang w:eastAsia="en-US"/>
        </w:rPr>
        <w:t xml:space="preserve">) загружаются в </w:t>
      </w:r>
      <w:r w:rsidR="00EA743E">
        <w:rPr>
          <w:sz w:val="22"/>
          <w:szCs w:val="22"/>
          <w:lang w:eastAsia="en-US"/>
        </w:rPr>
        <w:t xml:space="preserve">виде сканированных копий документов в формате </w:t>
      </w:r>
      <w:r w:rsidR="00963515">
        <w:rPr>
          <w:sz w:val="22"/>
          <w:szCs w:val="22"/>
          <w:lang w:eastAsia="en-US"/>
        </w:rPr>
        <w:t>.</w:t>
      </w:r>
      <w:proofErr w:type="spellStart"/>
      <w:r w:rsidR="00EA743E">
        <w:rPr>
          <w:sz w:val="22"/>
          <w:szCs w:val="22"/>
          <w:lang w:eastAsia="en-US"/>
        </w:rPr>
        <w:t>pdf</w:t>
      </w:r>
      <w:proofErr w:type="spellEnd"/>
      <w:r w:rsidR="00EA743E">
        <w:rPr>
          <w:sz w:val="22"/>
          <w:szCs w:val="22"/>
          <w:lang w:eastAsia="en-US"/>
        </w:rPr>
        <w:t xml:space="preserve">. </w:t>
      </w:r>
    </w:p>
    <w:p w14:paraId="4A966D04" w14:textId="1708F9A4" w:rsidR="00955B3A" w:rsidRDefault="00955B3A" w:rsidP="00963515">
      <w:pPr>
        <w:pStyle w:val="a6"/>
        <w:numPr>
          <w:ilvl w:val="1"/>
          <w:numId w:val="25"/>
        </w:numPr>
        <w:jc w:val="both"/>
        <w:rPr>
          <w:bCs/>
          <w:sz w:val="22"/>
          <w:szCs w:val="22"/>
        </w:rPr>
      </w:pPr>
      <w:r>
        <w:rPr>
          <w:bCs/>
          <w:sz w:val="22"/>
          <w:szCs w:val="22"/>
        </w:rPr>
        <w:t xml:space="preserve">Все приложения к техническому предложению (комплектность поставки, график поставки, схемы, чертежи, техническое описание, </w:t>
      </w:r>
      <w:r w:rsidR="000B63B8">
        <w:rPr>
          <w:bCs/>
          <w:sz w:val="22"/>
          <w:szCs w:val="22"/>
        </w:rPr>
        <w:t xml:space="preserve">копии </w:t>
      </w:r>
      <w:r>
        <w:rPr>
          <w:bCs/>
          <w:sz w:val="22"/>
          <w:szCs w:val="22"/>
        </w:rPr>
        <w:t>сертификата соответствия/паспорта качества и тому подобные документы, указанные в карточке тендера на сайте, в опросном листе, техническом задании) предоставляются в виде сканированных документов в формате .</w:t>
      </w:r>
      <w:proofErr w:type="spellStart"/>
      <w:r>
        <w:rPr>
          <w:bCs/>
          <w:sz w:val="22"/>
          <w:szCs w:val="22"/>
        </w:rPr>
        <w:t>pdf</w:t>
      </w:r>
      <w:proofErr w:type="spellEnd"/>
      <w:r>
        <w:rPr>
          <w:bCs/>
          <w:sz w:val="22"/>
          <w:szCs w:val="22"/>
        </w:rPr>
        <w:t xml:space="preserve"> с указанием в наименовании файл</w:t>
      </w:r>
      <w:r w:rsidR="00963515">
        <w:rPr>
          <w:bCs/>
          <w:sz w:val="22"/>
          <w:szCs w:val="22"/>
        </w:rPr>
        <w:t>а порядковых номеров приложений.</w:t>
      </w:r>
    </w:p>
    <w:p w14:paraId="0BE909D3" w14:textId="2AE2D17F" w:rsidR="00955B3A" w:rsidRDefault="00963515" w:rsidP="000B63B8">
      <w:pPr>
        <w:pStyle w:val="a6"/>
        <w:numPr>
          <w:ilvl w:val="1"/>
          <w:numId w:val="25"/>
        </w:numPr>
        <w:jc w:val="both"/>
        <w:rPr>
          <w:sz w:val="22"/>
          <w:szCs w:val="22"/>
          <w:lang w:eastAsia="en-US"/>
        </w:rPr>
      </w:pPr>
      <w:r>
        <w:rPr>
          <w:sz w:val="22"/>
          <w:szCs w:val="22"/>
          <w:lang w:eastAsia="en-US"/>
        </w:rPr>
        <w:t>В</w:t>
      </w:r>
      <w:r w:rsidR="00955B3A" w:rsidRPr="000B63B8">
        <w:rPr>
          <w:sz w:val="22"/>
          <w:szCs w:val="22"/>
          <w:lang w:eastAsia="en-US"/>
        </w:rPr>
        <w:t xml:space="preserve">се вопросы, возникающие у участников конкурса при подготовке технического предложения, а также вопросы организационного характера направляются в виде неофициального запроса по адресу </w:t>
      </w:r>
      <w:hyperlink r:id="rId9" w:history="1">
        <w:r w:rsidRPr="0003098B">
          <w:rPr>
            <w:rStyle w:val="a7"/>
            <w:b/>
            <w:lang w:val="en-US" w:eastAsia="en-US"/>
          </w:rPr>
          <w:t>info</w:t>
        </w:r>
        <w:r w:rsidRPr="0003098B">
          <w:rPr>
            <w:rStyle w:val="a7"/>
            <w:b/>
            <w:lang w:eastAsia="en-US"/>
          </w:rPr>
          <w:t>@</w:t>
        </w:r>
        <w:proofErr w:type="spellStart"/>
        <w:r w:rsidRPr="0003098B">
          <w:rPr>
            <w:rStyle w:val="a7"/>
            <w:b/>
            <w:lang w:eastAsia="en-US"/>
          </w:rPr>
          <w:t>estorsys</w:t>
        </w:r>
        <w:proofErr w:type="spellEnd"/>
        <w:r w:rsidRPr="0003098B">
          <w:rPr>
            <w:rStyle w:val="a7"/>
            <w:b/>
            <w:lang w:eastAsia="en-US"/>
          </w:rPr>
          <w:t>.</w:t>
        </w:r>
        <w:proofErr w:type="spellStart"/>
        <w:r w:rsidRPr="0003098B">
          <w:rPr>
            <w:rStyle w:val="a7"/>
            <w:b/>
            <w:lang w:val="en-US" w:eastAsia="en-US"/>
          </w:rPr>
          <w:t>ru</w:t>
        </w:r>
        <w:proofErr w:type="spellEnd"/>
      </w:hyperlink>
      <w:r>
        <w:rPr>
          <w:b/>
          <w:lang w:eastAsia="en-US"/>
        </w:rPr>
        <w:t xml:space="preserve"> </w:t>
      </w:r>
      <w:r w:rsidR="00955B3A" w:rsidRPr="000B63B8">
        <w:rPr>
          <w:sz w:val="22"/>
          <w:szCs w:val="22"/>
          <w:lang w:eastAsia="en-US"/>
        </w:rPr>
        <w:t>не позднее, чем за 3 рабочих д</w:t>
      </w:r>
      <w:r w:rsidR="000B63B8">
        <w:rPr>
          <w:sz w:val="22"/>
          <w:szCs w:val="22"/>
          <w:lang w:eastAsia="en-US"/>
        </w:rPr>
        <w:t>ня до даты окончания сбора предложений</w:t>
      </w:r>
      <w:r w:rsidR="00955B3A" w:rsidRPr="000B63B8">
        <w:rPr>
          <w:sz w:val="22"/>
          <w:szCs w:val="22"/>
          <w:lang w:eastAsia="en-US"/>
        </w:rPr>
        <w:t xml:space="preserve">. Заказчик направляет разъяснения участнику ответом на данный запрос в течение 2-х рабочих дней.  В случае </w:t>
      </w:r>
      <w:r w:rsidR="00955B3A" w:rsidRPr="000B63B8">
        <w:rPr>
          <w:sz w:val="22"/>
          <w:szCs w:val="22"/>
          <w:lang w:eastAsia="en-US"/>
        </w:rPr>
        <w:lastRenderedPageBreak/>
        <w:t xml:space="preserve">неполучения ответа или получения ответа в срок, препятствующий своевременной подаче </w:t>
      </w:r>
      <w:r w:rsidR="000B63B8">
        <w:rPr>
          <w:sz w:val="22"/>
          <w:szCs w:val="22"/>
          <w:lang w:eastAsia="en-US"/>
        </w:rPr>
        <w:t>предложения</w:t>
      </w:r>
      <w:r w:rsidR="00955B3A" w:rsidRPr="000B63B8">
        <w:rPr>
          <w:sz w:val="22"/>
          <w:szCs w:val="22"/>
          <w:lang w:eastAsia="en-US"/>
        </w:rPr>
        <w:t xml:space="preserve">, участник должен не позднее окончания срока сбора </w:t>
      </w:r>
      <w:r w:rsidR="000B63B8">
        <w:rPr>
          <w:sz w:val="22"/>
          <w:szCs w:val="22"/>
          <w:lang w:eastAsia="en-US"/>
        </w:rPr>
        <w:t>предложений</w:t>
      </w:r>
      <w:r w:rsidR="00955B3A" w:rsidRPr="000B63B8">
        <w:rPr>
          <w:sz w:val="22"/>
          <w:szCs w:val="22"/>
          <w:lang w:eastAsia="en-US"/>
        </w:rPr>
        <w:t xml:space="preserve"> известить об этом Заказчика и указать дату подачи </w:t>
      </w:r>
      <w:r w:rsidR="000B63B8">
        <w:rPr>
          <w:sz w:val="22"/>
          <w:szCs w:val="22"/>
          <w:lang w:eastAsia="en-US"/>
        </w:rPr>
        <w:t>предложения</w:t>
      </w:r>
      <w:r w:rsidR="00955B3A" w:rsidRPr="000B63B8">
        <w:rPr>
          <w:sz w:val="22"/>
          <w:szCs w:val="22"/>
          <w:lang w:eastAsia="en-US"/>
        </w:rPr>
        <w:t xml:space="preserve">.   В данном случае Заказчик оставляет за собой право продлить срок сбора </w:t>
      </w:r>
      <w:r w:rsidR="000B63B8">
        <w:rPr>
          <w:sz w:val="22"/>
          <w:szCs w:val="22"/>
          <w:lang w:eastAsia="en-US"/>
        </w:rPr>
        <w:t>предложений</w:t>
      </w:r>
      <w:r w:rsidR="00955B3A" w:rsidRPr="000B63B8">
        <w:rPr>
          <w:sz w:val="22"/>
          <w:szCs w:val="22"/>
          <w:lang w:eastAsia="en-US"/>
        </w:rPr>
        <w:t>, при этом уведомив участника.</w:t>
      </w:r>
    </w:p>
    <w:p w14:paraId="2BFFF2A2" w14:textId="4948B4D4" w:rsidR="00955B3A" w:rsidRPr="000B63B8" w:rsidRDefault="000B63B8" w:rsidP="000B63B8">
      <w:pPr>
        <w:pStyle w:val="a6"/>
        <w:numPr>
          <w:ilvl w:val="1"/>
          <w:numId w:val="25"/>
        </w:numPr>
        <w:jc w:val="both"/>
        <w:rPr>
          <w:b/>
          <w:sz w:val="22"/>
          <w:szCs w:val="22"/>
          <w:lang w:eastAsia="en-US"/>
        </w:rPr>
      </w:pPr>
      <w:r w:rsidRPr="000B63B8">
        <w:rPr>
          <w:sz w:val="22"/>
          <w:szCs w:val="22"/>
          <w:lang w:eastAsia="en-US"/>
        </w:rPr>
        <w:t>Коммерческое</w:t>
      </w:r>
      <w:r>
        <w:rPr>
          <w:b/>
          <w:sz w:val="22"/>
          <w:szCs w:val="22"/>
          <w:lang w:eastAsia="en-US"/>
        </w:rPr>
        <w:t xml:space="preserve"> </w:t>
      </w:r>
      <w:r>
        <w:rPr>
          <w:sz w:val="22"/>
          <w:szCs w:val="22"/>
          <w:lang w:eastAsia="en-US"/>
        </w:rPr>
        <w:t>п</w:t>
      </w:r>
      <w:r w:rsidRPr="002509F7">
        <w:rPr>
          <w:sz w:val="22"/>
          <w:szCs w:val="22"/>
          <w:lang w:eastAsia="en-US"/>
        </w:rPr>
        <w:t xml:space="preserve">редложение должно быть оформлено по форме, приведенной </w:t>
      </w:r>
      <w:r w:rsidRPr="0000071E">
        <w:rPr>
          <w:sz w:val="22"/>
          <w:szCs w:val="22"/>
          <w:lang w:eastAsia="en-US"/>
        </w:rPr>
        <w:t xml:space="preserve">в Приложении </w:t>
      </w:r>
      <w:r w:rsidR="0000071E" w:rsidRPr="0000071E">
        <w:rPr>
          <w:sz w:val="22"/>
          <w:szCs w:val="22"/>
          <w:lang w:eastAsia="en-US"/>
        </w:rPr>
        <w:t>№2</w:t>
      </w:r>
      <w:r w:rsidR="0000071E">
        <w:rPr>
          <w:sz w:val="22"/>
          <w:szCs w:val="22"/>
          <w:lang w:eastAsia="en-US"/>
        </w:rPr>
        <w:t>.</w:t>
      </w:r>
    </w:p>
    <w:p w14:paraId="150C0A9E" w14:textId="527D9594" w:rsidR="00955B3A" w:rsidRDefault="00955B3A" w:rsidP="000B63B8">
      <w:pPr>
        <w:pStyle w:val="a6"/>
        <w:numPr>
          <w:ilvl w:val="1"/>
          <w:numId w:val="25"/>
        </w:numPr>
        <w:jc w:val="both"/>
        <w:rPr>
          <w:sz w:val="22"/>
          <w:szCs w:val="22"/>
          <w:lang w:eastAsia="en-US"/>
        </w:rPr>
      </w:pPr>
      <w:r w:rsidRPr="000B63B8">
        <w:rPr>
          <w:sz w:val="22"/>
          <w:szCs w:val="22"/>
          <w:lang w:eastAsia="en-US"/>
        </w:rPr>
        <w:t xml:space="preserve">Коммерческое </w:t>
      </w:r>
      <w:r w:rsidR="000B63B8" w:rsidRPr="000B63B8">
        <w:rPr>
          <w:sz w:val="22"/>
          <w:szCs w:val="22"/>
          <w:lang w:eastAsia="en-US"/>
        </w:rPr>
        <w:t>предложение загружается</w:t>
      </w:r>
      <w:r w:rsidRPr="000B63B8">
        <w:rPr>
          <w:sz w:val="22"/>
          <w:szCs w:val="22"/>
          <w:lang w:eastAsia="en-US"/>
        </w:rPr>
        <w:t xml:space="preserve"> с печатью и подписью уполномоченного лица в виде сканированных копий документов в формате .</w:t>
      </w:r>
      <w:proofErr w:type="spellStart"/>
      <w:r w:rsidRPr="000B63B8">
        <w:rPr>
          <w:sz w:val="22"/>
          <w:szCs w:val="22"/>
          <w:lang w:eastAsia="en-US"/>
        </w:rPr>
        <w:t>pdf</w:t>
      </w:r>
      <w:proofErr w:type="spellEnd"/>
    </w:p>
    <w:p w14:paraId="21902361" w14:textId="55920EA3" w:rsidR="00955B3A" w:rsidRDefault="00955B3A" w:rsidP="000B63B8">
      <w:pPr>
        <w:pStyle w:val="a6"/>
        <w:ind w:left="786"/>
        <w:jc w:val="both"/>
        <w:rPr>
          <w:bCs/>
          <w:sz w:val="22"/>
          <w:szCs w:val="22"/>
        </w:rPr>
      </w:pPr>
    </w:p>
    <w:p w14:paraId="259E576E" w14:textId="77777777" w:rsidR="00955B3A" w:rsidRPr="00963515" w:rsidRDefault="00955B3A" w:rsidP="00955B3A">
      <w:pPr>
        <w:pStyle w:val="a6"/>
        <w:numPr>
          <w:ilvl w:val="0"/>
          <w:numId w:val="25"/>
        </w:numPr>
        <w:tabs>
          <w:tab w:val="left" w:pos="993"/>
        </w:tabs>
        <w:spacing w:before="120"/>
        <w:ind w:left="0" w:firstLine="567"/>
        <w:rPr>
          <w:b/>
          <w:sz w:val="22"/>
          <w:szCs w:val="22"/>
        </w:rPr>
      </w:pPr>
      <w:r w:rsidRPr="00963515">
        <w:rPr>
          <w:b/>
          <w:sz w:val="22"/>
          <w:szCs w:val="22"/>
        </w:rPr>
        <w:t>К рассмотрению не принимаются:</w:t>
      </w:r>
    </w:p>
    <w:p w14:paraId="468CE09E" w14:textId="3BC97899" w:rsidR="00955B3A" w:rsidRPr="002509F7" w:rsidRDefault="00955B3A" w:rsidP="002509F7">
      <w:pPr>
        <w:pStyle w:val="a6"/>
        <w:numPr>
          <w:ilvl w:val="1"/>
          <w:numId w:val="25"/>
        </w:numPr>
        <w:tabs>
          <w:tab w:val="left" w:pos="993"/>
        </w:tabs>
        <w:spacing w:before="120"/>
        <w:jc w:val="both"/>
        <w:rPr>
          <w:bCs/>
          <w:sz w:val="22"/>
          <w:szCs w:val="22"/>
        </w:rPr>
      </w:pPr>
      <w:r w:rsidRPr="002509F7">
        <w:rPr>
          <w:bCs/>
          <w:sz w:val="22"/>
          <w:szCs w:val="22"/>
        </w:rPr>
        <w:t>Предложения, представленные позже у</w:t>
      </w:r>
      <w:r w:rsidR="00963515">
        <w:rPr>
          <w:bCs/>
          <w:sz w:val="22"/>
          <w:szCs w:val="22"/>
        </w:rPr>
        <w:t>становленного срока сбора оферт.</w:t>
      </w:r>
    </w:p>
    <w:p w14:paraId="2591D615" w14:textId="7722630B" w:rsidR="00955B3A" w:rsidRPr="002509F7" w:rsidRDefault="00955B3A" w:rsidP="002509F7">
      <w:pPr>
        <w:pStyle w:val="a6"/>
        <w:numPr>
          <w:ilvl w:val="1"/>
          <w:numId w:val="25"/>
        </w:numPr>
        <w:tabs>
          <w:tab w:val="left" w:pos="993"/>
        </w:tabs>
        <w:spacing w:before="120"/>
        <w:jc w:val="both"/>
        <w:rPr>
          <w:bCs/>
          <w:sz w:val="22"/>
          <w:szCs w:val="22"/>
        </w:rPr>
      </w:pPr>
      <w:r w:rsidRPr="002509F7">
        <w:rPr>
          <w:bCs/>
          <w:sz w:val="22"/>
          <w:szCs w:val="22"/>
        </w:rPr>
        <w:t xml:space="preserve">Предложения с незаполненными/частично незаполненными формами, а также составленным </w:t>
      </w:r>
      <w:r w:rsidR="00963515">
        <w:rPr>
          <w:bCs/>
          <w:sz w:val="22"/>
          <w:szCs w:val="22"/>
        </w:rPr>
        <w:t>по формам, отличным от образцов.</w:t>
      </w:r>
    </w:p>
    <w:p w14:paraId="66CE9E72" w14:textId="77777777" w:rsidR="00955B3A" w:rsidRPr="002509F7" w:rsidRDefault="00955B3A" w:rsidP="002509F7">
      <w:pPr>
        <w:pStyle w:val="a6"/>
        <w:numPr>
          <w:ilvl w:val="1"/>
          <w:numId w:val="25"/>
        </w:numPr>
        <w:tabs>
          <w:tab w:val="left" w:pos="993"/>
        </w:tabs>
        <w:spacing w:before="120"/>
        <w:jc w:val="both"/>
        <w:rPr>
          <w:bCs/>
          <w:sz w:val="22"/>
          <w:szCs w:val="22"/>
        </w:rPr>
      </w:pPr>
      <w:r w:rsidRPr="002509F7">
        <w:rPr>
          <w:bCs/>
          <w:sz w:val="22"/>
          <w:szCs w:val="22"/>
        </w:rPr>
        <w:t>Предложения, содержащие документы в форматах, отличных от указанных в настоящем Извещении;</w:t>
      </w:r>
    </w:p>
    <w:p w14:paraId="1FA16BCF" w14:textId="490FDCB7" w:rsidR="00955B3A" w:rsidRDefault="00955B3A" w:rsidP="002509F7">
      <w:pPr>
        <w:pStyle w:val="a6"/>
        <w:numPr>
          <w:ilvl w:val="1"/>
          <w:numId w:val="25"/>
        </w:numPr>
        <w:tabs>
          <w:tab w:val="left" w:pos="993"/>
        </w:tabs>
        <w:spacing w:before="120"/>
        <w:jc w:val="both"/>
        <w:rPr>
          <w:bCs/>
          <w:sz w:val="22"/>
          <w:szCs w:val="22"/>
        </w:rPr>
      </w:pPr>
      <w:r w:rsidRPr="002509F7">
        <w:rPr>
          <w:bCs/>
          <w:sz w:val="22"/>
          <w:szCs w:val="22"/>
        </w:rPr>
        <w:t>Предложения, направленные с нарушением порядка, описанного в настоящем Извещении</w:t>
      </w:r>
      <w:r w:rsidR="00963515">
        <w:rPr>
          <w:bCs/>
          <w:sz w:val="22"/>
          <w:szCs w:val="22"/>
        </w:rPr>
        <w:t>.</w:t>
      </w:r>
    </w:p>
    <w:p w14:paraId="704AA138" w14:textId="21C163F6" w:rsidR="002509F7" w:rsidRPr="002509F7" w:rsidRDefault="002509F7" w:rsidP="002509F7">
      <w:pPr>
        <w:pStyle w:val="a6"/>
        <w:numPr>
          <w:ilvl w:val="1"/>
          <w:numId w:val="25"/>
        </w:numPr>
        <w:tabs>
          <w:tab w:val="left" w:pos="993"/>
        </w:tabs>
        <w:spacing w:before="120"/>
        <w:jc w:val="both"/>
        <w:rPr>
          <w:bCs/>
          <w:sz w:val="22"/>
          <w:szCs w:val="22"/>
        </w:rPr>
      </w:pPr>
      <w:r w:rsidRPr="002509F7">
        <w:rPr>
          <w:sz w:val="22"/>
          <w:szCs w:val="22"/>
        </w:rPr>
        <w:t>Заказчик вправе не уведомлять Участника об отказе от рассмотрения заявки по причинам, указанным в настоящем разделе</w:t>
      </w:r>
      <w:r>
        <w:rPr>
          <w:sz w:val="22"/>
          <w:szCs w:val="22"/>
        </w:rPr>
        <w:t>.</w:t>
      </w:r>
    </w:p>
    <w:p w14:paraId="0EB1A95D" w14:textId="77777777" w:rsidR="00955B3A" w:rsidRDefault="00955B3A" w:rsidP="00955B3A">
      <w:pPr>
        <w:pStyle w:val="a6"/>
        <w:tabs>
          <w:tab w:val="left" w:pos="993"/>
        </w:tabs>
        <w:spacing w:before="120"/>
        <w:ind w:left="0" w:firstLine="567"/>
        <w:jc w:val="both"/>
        <w:rPr>
          <w:b/>
          <w:sz w:val="22"/>
          <w:szCs w:val="22"/>
        </w:rPr>
      </w:pPr>
    </w:p>
    <w:p w14:paraId="081549D6" w14:textId="6C00425D" w:rsidR="00955B3A" w:rsidRPr="00963515" w:rsidRDefault="00955B3A" w:rsidP="00955B3A">
      <w:pPr>
        <w:pStyle w:val="a6"/>
        <w:numPr>
          <w:ilvl w:val="0"/>
          <w:numId w:val="25"/>
        </w:numPr>
        <w:tabs>
          <w:tab w:val="left" w:pos="993"/>
        </w:tabs>
        <w:spacing w:before="120"/>
        <w:ind w:left="0" w:firstLine="567"/>
        <w:rPr>
          <w:b/>
          <w:sz w:val="22"/>
          <w:szCs w:val="22"/>
        </w:rPr>
      </w:pPr>
      <w:r w:rsidRPr="00963515">
        <w:rPr>
          <w:b/>
          <w:sz w:val="22"/>
          <w:szCs w:val="22"/>
        </w:rPr>
        <w:t>Информация о результатах</w:t>
      </w:r>
      <w:r w:rsidR="00B11F0D" w:rsidRPr="00963515">
        <w:rPr>
          <w:b/>
          <w:sz w:val="22"/>
          <w:szCs w:val="22"/>
        </w:rPr>
        <w:t xml:space="preserve"> проведения конкурсов</w:t>
      </w:r>
      <w:r w:rsidR="00963515">
        <w:rPr>
          <w:b/>
          <w:sz w:val="22"/>
          <w:szCs w:val="22"/>
        </w:rPr>
        <w:t>.</w:t>
      </w:r>
    </w:p>
    <w:p w14:paraId="33BE4905" w14:textId="7333DF85" w:rsidR="00955B3A" w:rsidRPr="002509F7" w:rsidRDefault="00955B3A" w:rsidP="002509F7">
      <w:pPr>
        <w:pStyle w:val="a6"/>
        <w:numPr>
          <w:ilvl w:val="1"/>
          <w:numId w:val="25"/>
        </w:numPr>
        <w:tabs>
          <w:tab w:val="left" w:pos="993"/>
        </w:tabs>
        <w:spacing w:before="120"/>
        <w:jc w:val="both"/>
        <w:rPr>
          <w:bCs/>
          <w:sz w:val="22"/>
          <w:szCs w:val="22"/>
        </w:rPr>
      </w:pPr>
      <w:r w:rsidRPr="002509F7">
        <w:rPr>
          <w:bCs/>
          <w:sz w:val="22"/>
          <w:szCs w:val="22"/>
        </w:rPr>
        <w:t xml:space="preserve">Заказчик вправе акцептовать любое из поступивших предложений, либо не акцептовать ни одно из них. </w:t>
      </w:r>
    </w:p>
    <w:p w14:paraId="26041A16" w14:textId="77777777" w:rsidR="00955B3A" w:rsidRPr="002509F7" w:rsidRDefault="00955B3A" w:rsidP="002509F7">
      <w:pPr>
        <w:pStyle w:val="a6"/>
        <w:numPr>
          <w:ilvl w:val="1"/>
          <w:numId w:val="25"/>
        </w:numPr>
        <w:tabs>
          <w:tab w:val="left" w:pos="993"/>
        </w:tabs>
        <w:spacing w:before="120"/>
        <w:jc w:val="both"/>
        <w:rPr>
          <w:bCs/>
          <w:sz w:val="22"/>
          <w:szCs w:val="22"/>
        </w:rPr>
      </w:pPr>
      <w:r w:rsidRPr="002509F7">
        <w:rPr>
          <w:bCs/>
          <w:sz w:val="22"/>
          <w:szCs w:val="22"/>
        </w:rPr>
        <w:t>Заказчик имеет право не проводить переторжку либо провести её с ограниченным количеством участников.</w:t>
      </w:r>
    </w:p>
    <w:p w14:paraId="06698C99" w14:textId="62F6E43F" w:rsidR="00955B3A" w:rsidRPr="002509F7" w:rsidRDefault="00955B3A" w:rsidP="002509F7">
      <w:pPr>
        <w:pStyle w:val="a6"/>
        <w:numPr>
          <w:ilvl w:val="1"/>
          <w:numId w:val="25"/>
        </w:numPr>
        <w:tabs>
          <w:tab w:val="left" w:pos="993"/>
        </w:tabs>
        <w:spacing w:before="120"/>
        <w:jc w:val="both"/>
        <w:rPr>
          <w:bCs/>
          <w:sz w:val="22"/>
          <w:szCs w:val="22"/>
        </w:rPr>
      </w:pPr>
      <w:r w:rsidRPr="002509F7">
        <w:rPr>
          <w:bCs/>
          <w:sz w:val="22"/>
          <w:szCs w:val="22"/>
        </w:rPr>
        <w:t>Заказчик оставляет за собой право проводить торги с целью снижени</w:t>
      </w:r>
      <w:r w:rsidR="002509F7">
        <w:rPr>
          <w:bCs/>
          <w:sz w:val="22"/>
          <w:szCs w:val="22"/>
        </w:rPr>
        <w:t>я цены закупки либо принять реше</w:t>
      </w:r>
      <w:r w:rsidRPr="002509F7">
        <w:rPr>
          <w:bCs/>
          <w:sz w:val="22"/>
          <w:szCs w:val="22"/>
        </w:rPr>
        <w:t>ние на первом заседании Конкурсной комиссии без переторжки.</w:t>
      </w:r>
    </w:p>
    <w:p w14:paraId="1A436B74" w14:textId="01C1B248" w:rsidR="00955B3A" w:rsidRPr="002509F7" w:rsidRDefault="00955B3A" w:rsidP="002509F7">
      <w:pPr>
        <w:pStyle w:val="a6"/>
        <w:numPr>
          <w:ilvl w:val="1"/>
          <w:numId w:val="25"/>
        </w:numPr>
        <w:tabs>
          <w:tab w:val="left" w:pos="993"/>
        </w:tabs>
        <w:spacing w:before="120"/>
        <w:jc w:val="both"/>
        <w:rPr>
          <w:bCs/>
          <w:sz w:val="22"/>
          <w:szCs w:val="22"/>
        </w:rPr>
      </w:pPr>
      <w:r w:rsidRPr="002509F7">
        <w:rPr>
          <w:bCs/>
          <w:sz w:val="22"/>
          <w:szCs w:val="22"/>
        </w:rPr>
        <w:t xml:space="preserve">После проведения </w:t>
      </w:r>
      <w:r w:rsidR="002509F7">
        <w:rPr>
          <w:bCs/>
          <w:sz w:val="22"/>
          <w:szCs w:val="22"/>
        </w:rPr>
        <w:t>запроса предложений</w:t>
      </w:r>
      <w:r w:rsidRPr="002509F7">
        <w:rPr>
          <w:bCs/>
          <w:sz w:val="22"/>
          <w:szCs w:val="22"/>
        </w:rPr>
        <w:t xml:space="preserve">, Заказчик в письменной форме уведомляет о результатах конкурса только победителя/победителей, с которым(-и) Заказчик намерен заключить договор (-ы). </w:t>
      </w:r>
    </w:p>
    <w:p w14:paraId="277DF884" w14:textId="2195A424" w:rsidR="00955B3A" w:rsidRPr="002509F7" w:rsidRDefault="00955B3A" w:rsidP="002509F7">
      <w:pPr>
        <w:pStyle w:val="a6"/>
        <w:numPr>
          <w:ilvl w:val="1"/>
          <w:numId w:val="25"/>
        </w:numPr>
        <w:tabs>
          <w:tab w:val="left" w:pos="993"/>
        </w:tabs>
        <w:spacing w:before="120"/>
        <w:jc w:val="both"/>
        <w:rPr>
          <w:bCs/>
          <w:sz w:val="22"/>
          <w:szCs w:val="22"/>
        </w:rPr>
      </w:pPr>
      <w:r w:rsidRPr="002509F7">
        <w:rPr>
          <w:bCs/>
          <w:sz w:val="22"/>
          <w:szCs w:val="22"/>
        </w:rPr>
        <w:t xml:space="preserve">Информация о результатах </w:t>
      </w:r>
      <w:r w:rsidR="00B11F0D">
        <w:rPr>
          <w:bCs/>
          <w:sz w:val="22"/>
          <w:szCs w:val="22"/>
        </w:rPr>
        <w:t>конкурса запроса предложений</w:t>
      </w:r>
      <w:r w:rsidRPr="002509F7">
        <w:rPr>
          <w:bCs/>
          <w:sz w:val="22"/>
          <w:szCs w:val="22"/>
        </w:rPr>
        <w:t xml:space="preserve"> размещается на официальном сайте ООО "</w:t>
      </w:r>
      <w:r w:rsidR="00B11F0D">
        <w:rPr>
          <w:bCs/>
          <w:sz w:val="22"/>
          <w:szCs w:val="22"/>
        </w:rPr>
        <w:t>Системы накопления энергии</w:t>
      </w:r>
      <w:r w:rsidRPr="002509F7">
        <w:rPr>
          <w:bCs/>
          <w:sz w:val="22"/>
          <w:szCs w:val="22"/>
        </w:rPr>
        <w:t>"</w:t>
      </w:r>
      <w:r w:rsidR="00963515">
        <w:rPr>
          <w:bCs/>
          <w:sz w:val="22"/>
          <w:szCs w:val="22"/>
        </w:rPr>
        <w:t xml:space="preserve"> </w:t>
      </w:r>
      <w:r w:rsidR="00963515">
        <w:rPr>
          <w:b/>
          <w:color w:val="0000FF"/>
          <w:u w:val="single"/>
        </w:rPr>
        <w:t>http://estorsys.ru</w:t>
      </w:r>
      <w:r w:rsidRPr="002509F7">
        <w:rPr>
          <w:bCs/>
          <w:sz w:val="22"/>
          <w:szCs w:val="22"/>
        </w:rPr>
        <w:t xml:space="preserve">, при этом Заказчик не раскрывает условия, предложенные победителем конкурса. Если информация не размещена, решение конкурсной комиссией еще не принято.  </w:t>
      </w:r>
    </w:p>
    <w:p w14:paraId="5381C53E" w14:textId="26368754" w:rsidR="00955B3A" w:rsidRPr="002509F7" w:rsidRDefault="00955B3A" w:rsidP="002509F7">
      <w:pPr>
        <w:pStyle w:val="a6"/>
        <w:numPr>
          <w:ilvl w:val="1"/>
          <w:numId w:val="25"/>
        </w:numPr>
        <w:tabs>
          <w:tab w:val="left" w:pos="993"/>
        </w:tabs>
        <w:spacing w:before="120"/>
        <w:jc w:val="both"/>
        <w:rPr>
          <w:sz w:val="22"/>
          <w:szCs w:val="22"/>
        </w:rPr>
      </w:pPr>
      <w:r w:rsidRPr="002509F7">
        <w:rPr>
          <w:bCs/>
          <w:sz w:val="22"/>
          <w:szCs w:val="22"/>
        </w:rPr>
        <w:t xml:space="preserve">Неполучение участником уведомления Заказчика о результатах </w:t>
      </w:r>
      <w:r w:rsidR="00EA743E">
        <w:rPr>
          <w:bCs/>
          <w:sz w:val="22"/>
          <w:szCs w:val="22"/>
        </w:rPr>
        <w:t>конкурса запроса предложений</w:t>
      </w:r>
      <w:r w:rsidRPr="002509F7">
        <w:rPr>
          <w:bCs/>
          <w:sz w:val="22"/>
          <w:szCs w:val="22"/>
        </w:rPr>
        <w:t xml:space="preserve"> является достаточным основанием для признания участника не победившим в </w:t>
      </w:r>
      <w:r w:rsidR="00EA743E">
        <w:rPr>
          <w:bCs/>
          <w:sz w:val="22"/>
          <w:szCs w:val="22"/>
        </w:rPr>
        <w:t>конкурсе</w:t>
      </w:r>
      <w:r w:rsidRPr="002509F7">
        <w:rPr>
          <w:sz w:val="22"/>
          <w:szCs w:val="22"/>
        </w:rPr>
        <w:t>.</w:t>
      </w:r>
    </w:p>
    <w:p w14:paraId="398B84E4" w14:textId="6778AA94" w:rsidR="005A0290" w:rsidRPr="00E77745" w:rsidRDefault="005A0290" w:rsidP="004A255B">
      <w:pPr>
        <w:tabs>
          <w:tab w:val="left" w:pos="993"/>
        </w:tabs>
        <w:suppressAutoHyphens/>
        <w:spacing w:before="120"/>
        <w:ind w:firstLine="567"/>
        <w:rPr>
          <w:spacing w:val="-8"/>
          <w:sz w:val="22"/>
          <w:szCs w:val="22"/>
        </w:rPr>
      </w:pPr>
      <w:r>
        <w:rPr>
          <w:b/>
          <w:spacing w:val="-8"/>
          <w:sz w:val="22"/>
          <w:szCs w:val="22"/>
          <w:u w:val="single"/>
        </w:rPr>
        <w:t xml:space="preserve">Контактные </w:t>
      </w:r>
      <w:r w:rsidR="00077A9D">
        <w:rPr>
          <w:b/>
          <w:spacing w:val="-8"/>
          <w:sz w:val="22"/>
          <w:szCs w:val="22"/>
          <w:u w:val="single"/>
        </w:rPr>
        <w:t xml:space="preserve">лица: </w:t>
      </w:r>
    </w:p>
    <w:p w14:paraId="1266BD34" w14:textId="6608068F" w:rsidR="00955B3A" w:rsidRPr="001D041D" w:rsidRDefault="00BA2E2F" w:rsidP="00955B3A">
      <w:pPr>
        <w:suppressAutoHyphens/>
        <w:spacing w:before="120"/>
        <w:ind w:firstLine="426"/>
        <w:rPr>
          <w:spacing w:val="-8"/>
          <w:sz w:val="22"/>
          <w:szCs w:val="22"/>
        </w:rPr>
      </w:pPr>
      <w:r w:rsidRPr="001D041D">
        <w:rPr>
          <w:sz w:val="22"/>
          <w:szCs w:val="22"/>
        </w:rPr>
        <w:t xml:space="preserve">  </w:t>
      </w:r>
      <w:r w:rsidR="00A86F16" w:rsidRPr="001D041D">
        <w:rPr>
          <w:sz w:val="22"/>
          <w:szCs w:val="22"/>
        </w:rPr>
        <w:t>Лысенко Павел Борисович +78007076650,</w:t>
      </w:r>
      <w:r w:rsidR="00955B3A" w:rsidRPr="001D041D">
        <w:rPr>
          <w:spacing w:val="-8"/>
          <w:sz w:val="22"/>
          <w:szCs w:val="22"/>
        </w:rPr>
        <w:t xml:space="preserve"> доб</w:t>
      </w:r>
      <w:r w:rsidR="00A86F16" w:rsidRPr="001D041D">
        <w:rPr>
          <w:spacing w:val="-8"/>
          <w:sz w:val="22"/>
          <w:szCs w:val="22"/>
        </w:rPr>
        <w:t>. 114</w:t>
      </w:r>
    </w:p>
    <w:p w14:paraId="5D052257" w14:textId="023CABBC" w:rsidR="00B11F0D" w:rsidRPr="00A86F16" w:rsidRDefault="00B11F0D" w:rsidP="00A86F16">
      <w:pPr>
        <w:pStyle w:val="a6"/>
        <w:numPr>
          <w:ilvl w:val="0"/>
          <w:numId w:val="25"/>
        </w:numPr>
        <w:tabs>
          <w:tab w:val="left" w:pos="993"/>
        </w:tabs>
        <w:spacing w:before="120"/>
        <w:ind w:left="709" w:firstLine="0"/>
        <w:rPr>
          <w:b/>
          <w:sz w:val="22"/>
          <w:szCs w:val="22"/>
          <w:u w:val="single"/>
        </w:rPr>
      </w:pPr>
      <w:r w:rsidRPr="00A86F16">
        <w:rPr>
          <w:b/>
          <w:sz w:val="22"/>
          <w:szCs w:val="22"/>
          <w:u w:val="single"/>
        </w:rPr>
        <w:t xml:space="preserve">Перечень документов участников </w:t>
      </w:r>
      <w:r w:rsidR="00A86F16" w:rsidRPr="00A86F16">
        <w:rPr>
          <w:b/>
          <w:sz w:val="22"/>
          <w:szCs w:val="22"/>
          <w:u w:val="single"/>
        </w:rPr>
        <w:t xml:space="preserve">конкурса </w:t>
      </w:r>
      <w:r w:rsidR="00A86F16" w:rsidRPr="00A86F16">
        <w:rPr>
          <w:sz w:val="22"/>
          <w:szCs w:val="22"/>
        </w:rPr>
        <w:t>(</w:t>
      </w:r>
      <w:r w:rsidRPr="00A86F16">
        <w:rPr>
          <w:sz w:val="22"/>
          <w:szCs w:val="22"/>
        </w:rPr>
        <w:t>Цветной скан с оригинала или копия заверенная основной печатью и подписью руководителя или иного уполномоченного лица</w:t>
      </w:r>
      <w:r w:rsidRPr="00A86F16">
        <w:rPr>
          <w:b/>
          <w:sz w:val="22"/>
          <w:szCs w:val="22"/>
          <w:u w:val="single"/>
        </w:rPr>
        <w:t>)</w:t>
      </w:r>
    </w:p>
    <w:p w14:paraId="29034B3C" w14:textId="77777777" w:rsidR="00B11F0D" w:rsidRDefault="00B11F0D" w:rsidP="00B11F0D">
      <w:pPr>
        <w:ind w:firstLine="284"/>
        <w:rPr>
          <w:sz w:val="22"/>
          <w:szCs w:val="22"/>
        </w:rPr>
      </w:pPr>
    </w:p>
    <w:p w14:paraId="7E69F849" w14:textId="77777777" w:rsidR="00B11F0D" w:rsidRPr="00A86F16" w:rsidRDefault="00B11F0D" w:rsidP="00B11F0D">
      <w:pPr>
        <w:ind w:firstLine="284"/>
        <w:jc w:val="center"/>
        <w:rPr>
          <w:b/>
          <w:sz w:val="22"/>
          <w:szCs w:val="22"/>
        </w:rPr>
      </w:pPr>
      <w:r w:rsidRPr="00A86F16">
        <w:rPr>
          <w:b/>
          <w:sz w:val="22"/>
          <w:szCs w:val="22"/>
        </w:rPr>
        <w:t>Для юридических лиц</w:t>
      </w:r>
    </w:p>
    <w:p w14:paraId="42671144"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Свидетельство о внесении организации в Единый государственный реестр юридических лиц (ОГРН);</w:t>
      </w:r>
    </w:p>
    <w:p w14:paraId="070E2437"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Выписка из ЕГРЮЛ (сроком давности не более 30 дней до дня предоставления документов);</w:t>
      </w:r>
    </w:p>
    <w:p w14:paraId="63BE1038"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Свидетельство о постановке на налоговый учет (ИНН);</w:t>
      </w:r>
    </w:p>
    <w:p w14:paraId="0D811501"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Доверенность на право заключения договора, в случае, если договор подписывает любое другое лицо помимо генерального директора (руководителя);</w:t>
      </w:r>
    </w:p>
    <w:p w14:paraId="2C0F86FB"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Протокол Общего собрания (совета директоров) о назначении генерального директора (иного должностного лица, выступающего без доверенности);</w:t>
      </w:r>
    </w:p>
    <w:p w14:paraId="6ABA06D3"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Устав организации (с последующими изменениями и дополнениями);</w:t>
      </w:r>
    </w:p>
    <w:p w14:paraId="7DA4BCF7" w14:textId="2BA18325"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 xml:space="preserve">Копии действующих лицензий и свидетельств о членстве в СРО (если применимо к предмету данного </w:t>
      </w:r>
      <w:r w:rsidR="00A86F16">
        <w:rPr>
          <w:bCs/>
          <w:sz w:val="22"/>
          <w:szCs w:val="22"/>
        </w:rPr>
        <w:t>конкурса</w:t>
      </w:r>
      <w:r w:rsidRPr="00A86F16">
        <w:rPr>
          <w:bCs/>
          <w:sz w:val="22"/>
          <w:szCs w:val="22"/>
        </w:rPr>
        <w:t>);</w:t>
      </w:r>
    </w:p>
    <w:p w14:paraId="33F25AA6"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Бухгалтерский баланс и отчет о финансовых результатах последней годовой бухгалтерской (финансовой) отчетности с отметкой ИФНС;</w:t>
      </w:r>
    </w:p>
    <w:p w14:paraId="738C6326"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Бухгалтерский баланс и отчет о финансовых результатах последней промежуточной бухгалтерской (финансовой) отчетности заверенные основной печатью и подписью руководителя или иного уполномоченного лица, либо справка о том, что промежуточная бухгалтерская отчетность не ведется</w:t>
      </w:r>
    </w:p>
    <w:p w14:paraId="60DFCCA7" w14:textId="77777777" w:rsidR="00B11F0D" w:rsidRPr="00A86F16" w:rsidRDefault="00B11F0D" w:rsidP="00A86F16">
      <w:pPr>
        <w:pStyle w:val="a6"/>
        <w:tabs>
          <w:tab w:val="left" w:pos="993"/>
        </w:tabs>
        <w:spacing w:before="120"/>
        <w:ind w:left="786"/>
        <w:jc w:val="both"/>
        <w:rPr>
          <w:bCs/>
          <w:sz w:val="22"/>
          <w:szCs w:val="22"/>
        </w:rPr>
      </w:pPr>
    </w:p>
    <w:p w14:paraId="04BAFE29" w14:textId="77777777" w:rsidR="00B11F0D" w:rsidRPr="00A86F16" w:rsidRDefault="00B11F0D" w:rsidP="00B11F0D">
      <w:pPr>
        <w:ind w:firstLine="284"/>
        <w:jc w:val="center"/>
        <w:rPr>
          <w:b/>
          <w:sz w:val="22"/>
          <w:szCs w:val="22"/>
        </w:rPr>
      </w:pPr>
      <w:r w:rsidRPr="00A86F16">
        <w:rPr>
          <w:b/>
          <w:sz w:val="22"/>
          <w:szCs w:val="22"/>
        </w:rPr>
        <w:t>Для индивидуальных предпринимателей (ИП)</w:t>
      </w:r>
    </w:p>
    <w:p w14:paraId="14B5160E"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Копия паспорта (лицевая сторона, прописка);</w:t>
      </w:r>
    </w:p>
    <w:p w14:paraId="021BE28B"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Свидетельство ОГРН;</w:t>
      </w:r>
    </w:p>
    <w:p w14:paraId="02CE9E9B"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Свидетельство ИНН;</w:t>
      </w:r>
    </w:p>
    <w:p w14:paraId="4BA744F3"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Выписка из ЕГРИП (сроком давности не менее 30 дней до дня предоставления документов)</w:t>
      </w:r>
    </w:p>
    <w:p w14:paraId="6B0D084B"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lastRenderedPageBreak/>
        <w:t>Нотариально удостоверенная доверенность на право заключения договора, в случае, если договор подписывает любое другое лицо помимо ИП, а также копия паспорта доверенного лица (вторая и третья страницы, страница с действующим местом регистрации);</w:t>
      </w:r>
    </w:p>
    <w:p w14:paraId="6E041EA1"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Карточку индивидуального предпринимателя с указанием юридического и почтового адреса, ИНН, банковских реквизитов, Ф.И.О. главного бухгалтера и его телефона;</w:t>
      </w:r>
    </w:p>
    <w:p w14:paraId="2F17EA38"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Документы, подтверждающие применение специальных налоговых режимов, предусмотренных разделом VIII.1. НК РФ (упрощенной системы налогообложения, ЕНВД и др.).</w:t>
      </w:r>
    </w:p>
    <w:p w14:paraId="4F2F2C44" w14:textId="77777777" w:rsidR="00B11F0D" w:rsidRPr="00A86F16" w:rsidRDefault="00B11F0D" w:rsidP="00B11F0D">
      <w:pPr>
        <w:ind w:firstLine="284"/>
        <w:rPr>
          <w:sz w:val="22"/>
          <w:szCs w:val="22"/>
        </w:rPr>
      </w:pPr>
    </w:p>
    <w:p w14:paraId="5FC201E5" w14:textId="77777777" w:rsidR="00B11F0D" w:rsidRPr="00A86F16" w:rsidRDefault="00B11F0D" w:rsidP="00B11F0D">
      <w:pPr>
        <w:ind w:firstLine="284"/>
        <w:jc w:val="center"/>
        <w:rPr>
          <w:b/>
          <w:sz w:val="22"/>
          <w:szCs w:val="22"/>
        </w:rPr>
      </w:pPr>
      <w:r w:rsidRPr="00A86F16">
        <w:rPr>
          <w:b/>
          <w:sz w:val="22"/>
          <w:szCs w:val="22"/>
        </w:rPr>
        <w:t>Для физических лиц</w:t>
      </w:r>
    </w:p>
    <w:p w14:paraId="30CF9C30"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Паспорт (вторая и третья страницы, страница с действующим местом регистрации);</w:t>
      </w:r>
    </w:p>
    <w:p w14:paraId="27A7A9CB"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Почтовый адрес, телефон;</w:t>
      </w:r>
    </w:p>
    <w:p w14:paraId="662987BE"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Свидетельство о постановке на налоговый учет (ИНН);</w:t>
      </w:r>
    </w:p>
    <w:p w14:paraId="62496A4C"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Страховое свидетельство обязательного пенсионного страхования (СНИЛС).</w:t>
      </w:r>
    </w:p>
    <w:p w14:paraId="1AACBE0E" w14:textId="77777777" w:rsidR="00A11DF1" w:rsidRDefault="00A11DF1" w:rsidP="00B11F0D">
      <w:pPr>
        <w:ind w:firstLine="284"/>
        <w:jc w:val="center"/>
        <w:rPr>
          <w:b/>
          <w:sz w:val="22"/>
          <w:szCs w:val="22"/>
        </w:rPr>
      </w:pPr>
    </w:p>
    <w:p w14:paraId="6C405684" w14:textId="77777777" w:rsidR="00B11F0D" w:rsidRPr="00A86F16" w:rsidRDefault="00B11F0D" w:rsidP="00B11F0D">
      <w:pPr>
        <w:ind w:firstLine="284"/>
        <w:rPr>
          <w:sz w:val="22"/>
          <w:szCs w:val="22"/>
        </w:rPr>
      </w:pPr>
    </w:p>
    <w:p w14:paraId="2BFAC0C0" w14:textId="77777777" w:rsidR="00996D69" w:rsidRPr="00A86F16" w:rsidRDefault="00996D69" w:rsidP="004A255B">
      <w:pPr>
        <w:widowControl w:val="0"/>
        <w:tabs>
          <w:tab w:val="left" w:pos="993"/>
        </w:tabs>
        <w:suppressAutoHyphens/>
        <w:spacing w:before="120"/>
        <w:ind w:firstLine="567"/>
        <w:jc w:val="both"/>
        <w:rPr>
          <w:b/>
          <w:sz w:val="22"/>
          <w:szCs w:val="22"/>
        </w:rPr>
      </w:pPr>
    </w:p>
    <w:sectPr w:rsidR="00996D69" w:rsidRPr="00A86F16" w:rsidSect="004A255B">
      <w:footerReference w:type="default" r:id="rId10"/>
      <w:pgSz w:w="11906" w:h="16838"/>
      <w:pgMar w:top="284" w:right="707" w:bottom="426" w:left="851"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9CE7F0" w14:textId="77777777" w:rsidR="00BB359E" w:rsidRDefault="00BB359E" w:rsidP="00E64F1F">
      <w:r>
        <w:separator/>
      </w:r>
    </w:p>
  </w:endnote>
  <w:endnote w:type="continuationSeparator" w:id="0">
    <w:p w14:paraId="39651C99" w14:textId="77777777" w:rsidR="00BB359E" w:rsidRDefault="00BB359E" w:rsidP="00E64F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3673659"/>
      <w:docPartObj>
        <w:docPartGallery w:val="Page Numbers (Bottom of Page)"/>
        <w:docPartUnique/>
      </w:docPartObj>
    </w:sdtPr>
    <w:sdtEndPr/>
    <w:sdtContent>
      <w:p w14:paraId="00E0A396" w14:textId="680EE69E" w:rsidR="00E64F1F" w:rsidRDefault="00E64F1F">
        <w:pPr>
          <w:pStyle w:val="af2"/>
          <w:jc w:val="right"/>
        </w:pPr>
        <w:r>
          <w:fldChar w:fldCharType="begin"/>
        </w:r>
        <w:r>
          <w:instrText>PAGE   \* MERGEFORMAT</w:instrText>
        </w:r>
        <w:r>
          <w:fldChar w:fldCharType="separate"/>
        </w:r>
        <w:r w:rsidR="00536F7B">
          <w:rPr>
            <w:noProof/>
          </w:rPr>
          <w:t>3</w:t>
        </w:r>
        <w:r>
          <w:fldChar w:fldCharType="end"/>
        </w:r>
      </w:p>
    </w:sdtContent>
  </w:sdt>
  <w:p w14:paraId="44F060EC" w14:textId="77777777" w:rsidR="00E64F1F" w:rsidRDefault="00E64F1F">
    <w:pPr>
      <w:pStyle w:val="af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F3EBCE" w14:textId="77777777" w:rsidR="00BB359E" w:rsidRDefault="00BB359E" w:rsidP="00E64F1F">
      <w:r>
        <w:separator/>
      </w:r>
    </w:p>
  </w:footnote>
  <w:footnote w:type="continuationSeparator" w:id="0">
    <w:p w14:paraId="749A822E" w14:textId="77777777" w:rsidR="00BB359E" w:rsidRDefault="00BB359E" w:rsidP="00E64F1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B37379"/>
    <w:multiLevelType w:val="hybridMultilevel"/>
    <w:tmpl w:val="560213C2"/>
    <w:lvl w:ilvl="0" w:tplc="7C4AAA7C">
      <w:start w:val="1"/>
      <w:numFmt w:val="russianLower"/>
      <w:lvlText w:val="%1)"/>
      <w:lvlJc w:val="left"/>
      <w:pPr>
        <w:ind w:left="720" w:hanging="360"/>
      </w:pPr>
      <w:rPr>
        <w:rFonts w:hint="default"/>
      </w:rPr>
    </w:lvl>
    <w:lvl w:ilvl="1" w:tplc="04190001">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4E2C77"/>
    <w:multiLevelType w:val="hybridMultilevel"/>
    <w:tmpl w:val="0AFA85AA"/>
    <w:lvl w:ilvl="0" w:tplc="0448A69A">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 w15:restartNumberingAfterBreak="0">
    <w:nsid w:val="0E0E57D3"/>
    <w:multiLevelType w:val="hybridMultilevel"/>
    <w:tmpl w:val="D948360A"/>
    <w:lvl w:ilvl="0" w:tplc="9BBC1062">
      <w:start w:val="1"/>
      <w:numFmt w:val="decimal"/>
      <w:lvlText w:val="%1."/>
      <w:lvlJc w:val="left"/>
      <w:pPr>
        <w:ind w:left="644" w:hanging="360"/>
      </w:pPr>
      <w:rPr>
        <w:b w:val="0"/>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 w15:restartNumberingAfterBreak="0">
    <w:nsid w:val="0F043432"/>
    <w:multiLevelType w:val="multilevel"/>
    <w:tmpl w:val="A388367C"/>
    <w:lvl w:ilvl="0">
      <w:start w:val="1"/>
      <w:numFmt w:val="decimal"/>
      <w:lvlText w:val="%1."/>
      <w:lvlJc w:val="left"/>
      <w:pPr>
        <w:ind w:left="1211" w:hanging="360"/>
      </w:pPr>
      <w:rPr>
        <w:rFonts w:hint="default"/>
      </w:rPr>
    </w:lvl>
    <w:lvl w:ilvl="1">
      <w:start w:val="1"/>
      <w:numFmt w:val="decimal"/>
      <w:isLgl/>
      <w:lvlText w:val="%1.%2."/>
      <w:lvlJc w:val="left"/>
      <w:pPr>
        <w:ind w:left="1494" w:hanging="360"/>
      </w:pPr>
      <w:rPr>
        <w:rFonts w:hint="default"/>
        <w:b w:val="0"/>
        <w:i w:val="0"/>
        <w:color w:val="auto"/>
      </w:rPr>
    </w:lvl>
    <w:lvl w:ilvl="2">
      <w:start w:val="1"/>
      <w:numFmt w:val="decimal"/>
      <w:isLgl/>
      <w:lvlText w:val="%1.%2.%3."/>
      <w:lvlJc w:val="left"/>
      <w:pPr>
        <w:ind w:left="2291" w:hanging="720"/>
      </w:pPr>
      <w:rPr>
        <w:rFonts w:hint="default"/>
      </w:rPr>
    </w:lvl>
    <w:lvl w:ilvl="3">
      <w:start w:val="1"/>
      <w:numFmt w:val="decimal"/>
      <w:isLgl/>
      <w:lvlText w:val="%1.%2.%3.%4."/>
      <w:lvlJc w:val="left"/>
      <w:pPr>
        <w:ind w:left="2651"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731" w:hanging="108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4811" w:hanging="1440"/>
      </w:pPr>
      <w:rPr>
        <w:rFonts w:hint="default"/>
      </w:rPr>
    </w:lvl>
    <w:lvl w:ilvl="8">
      <w:start w:val="1"/>
      <w:numFmt w:val="decimal"/>
      <w:isLgl/>
      <w:lvlText w:val="%1.%2.%3.%4.%5.%6.%7.%8.%9."/>
      <w:lvlJc w:val="left"/>
      <w:pPr>
        <w:ind w:left="5531" w:hanging="1800"/>
      </w:pPr>
      <w:rPr>
        <w:rFonts w:hint="default"/>
      </w:rPr>
    </w:lvl>
  </w:abstractNum>
  <w:abstractNum w:abstractNumId="4" w15:restartNumberingAfterBreak="0">
    <w:nsid w:val="101058AC"/>
    <w:multiLevelType w:val="multilevel"/>
    <w:tmpl w:val="D99E2574"/>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E64D5D"/>
    <w:multiLevelType w:val="multilevel"/>
    <w:tmpl w:val="05FA8F60"/>
    <w:lvl w:ilvl="0">
      <w:start w:val="1"/>
      <w:numFmt w:val="decimal"/>
      <w:lvlText w:val="%1."/>
      <w:lvlJc w:val="left"/>
      <w:pPr>
        <w:ind w:left="720" w:hanging="360"/>
      </w:pPr>
      <w:rPr>
        <w:rFonts w:hint="default"/>
        <w:b w:val="0"/>
      </w:rPr>
    </w:lvl>
    <w:lvl w:ilvl="1">
      <w:start w:val="1"/>
      <w:numFmt w:val="decimal"/>
      <w:isLgl/>
      <w:lvlText w:val="%1.%2."/>
      <w:lvlJc w:val="left"/>
      <w:pPr>
        <w:ind w:left="1781" w:hanging="930"/>
      </w:pPr>
      <w:rPr>
        <w:rFonts w:hint="default"/>
      </w:rPr>
    </w:lvl>
    <w:lvl w:ilvl="2">
      <w:start w:val="1"/>
      <w:numFmt w:val="decimal"/>
      <w:isLgl/>
      <w:lvlText w:val="%1.%2.%3."/>
      <w:lvlJc w:val="left"/>
      <w:pPr>
        <w:ind w:left="2272" w:hanging="930"/>
      </w:pPr>
      <w:rPr>
        <w:rFonts w:hint="default"/>
      </w:rPr>
    </w:lvl>
    <w:lvl w:ilvl="3">
      <w:start w:val="1"/>
      <w:numFmt w:val="decimal"/>
      <w:isLgl/>
      <w:lvlText w:val="%1.%2.%3.%4."/>
      <w:lvlJc w:val="left"/>
      <w:pPr>
        <w:ind w:left="2763" w:hanging="93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6" w15:restartNumberingAfterBreak="0">
    <w:nsid w:val="19836477"/>
    <w:multiLevelType w:val="hybridMultilevel"/>
    <w:tmpl w:val="BBF42FFA"/>
    <w:lvl w:ilvl="0" w:tplc="2C54F51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15:restartNumberingAfterBreak="0">
    <w:nsid w:val="216E4344"/>
    <w:multiLevelType w:val="hybridMultilevel"/>
    <w:tmpl w:val="0226C9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E115ED"/>
    <w:multiLevelType w:val="multilevel"/>
    <w:tmpl w:val="5CC8B898"/>
    <w:lvl w:ilvl="0">
      <w:start w:val="1"/>
      <w:numFmt w:val="decimal"/>
      <w:lvlText w:val="%1."/>
      <w:lvlJc w:val="left"/>
      <w:pPr>
        <w:ind w:left="720" w:hanging="360"/>
      </w:pPr>
      <w:rPr>
        <w:rFonts w:hint="default"/>
        <w:b/>
      </w:rPr>
    </w:lvl>
    <w:lvl w:ilvl="1">
      <w:start w:val="1"/>
      <w:numFmt w:val="decimal"/>
      <w:isLgl/>
      <w:lvlText w:val="%1.%2."/>
      <w:lvlJc w:val="left"/>
      <w:pPr>
        <w:ind w:left="1781" w:hanging="930"/>
      </w:pPr>
      <w:rPr>
        <w:rFonts w:hint="default"/>
      </w:rPr>
    </w:lvl>
    <w:lvl w:ilvl="2">
      <w:start w:val="1"/>
      <w:numFmt w:val="decimal"/>
      <w:isLgl/>
      <w:lvlText w:val="%1.%2.%3."/>
      <w:lvlJc w:val="left"/>
      <w:pPr>
        <w:ind w:left="2272" w:hanging="930"/>
      </w:pPr>
      <w:rPr>
        <w:rFonts w:hint="default"/>
      </w:rPr>
    </w:lvl>
    <w:lvl w:ilvl="3">
      <w:start w:val="1"/>
      <w:numFmt w:val="decimal"/>
      <w:isLgl/>
      <w:lvlText w:val="%1.%2.%3.%4."/>
      <w:lvlJc w:val="left"/>
      <w:pPr>
        <w:ind w:left="2763" w:hanging="93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9" w15:restartNumberingAfterBreak="0">
    <w:nsid w:val="263737D3"/>
    <w:multiLevelType w:val="multilevel"/>
    <w:tmpl w:val="92F66A1E"/>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7104A03"/>
    <w:multiLevelType w:val="hybridMultilevel"/>
    <w:tmpl w:val="0AFA85AA"/>
    <w:lvl w:ilvl="0" w:tplc="0448A69A">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1" w15:restartNumberingAfterBreak="0">
    <w:nsid w:val="29462C16"/>
    <w:multiLevelType w:val="hybridMultilevel"/>
    <w:tmpl w:val="E07A4B3C"/>
    <w:lvl w:ilvl="0" w:tplc="E764AA0A">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2" w15:restartNumberingAfterBreak="0">
    <w:nsid w:val="383346E1"/>
    <w:multiLevelType w:val="hybridMultilevel"/>
    <w:tmpl w:val="69AEC2D2"/>
    <w:lvl w:ilvl="0" w:tplc="FE5220BA">
      <w:start w:val="1"/>
      <w:numFmt w:val="decimal"/>
      <w:lvlText w:val="%1."/>
      <w:lvlJc w:val="left"/>
      <w:pPr>
        <w:tabs>
          <w:tab w:val="num" w:pos="644"/>
        </w:tabs>
        <w:ind w:left="644" w:hanging="360"/>
      </w:pPr>
      <w:rPr>
        <w:rFonts w:hint="default"/>
        <w:b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385C58D8"/>
    <w:multiLevelType w:val="hybridMultilevel"/>
    <w:tmpl w:val="DEBC7056"/>
    <w:lvl w:ilvl="0" w:tplc="66C03858">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4" w15:restartNumberingAfterBreak="0">
    <w:nsid w:val="3FA72AD4"/>
    <w:multiLevelType w:val="multilevel"/>
    <w:tmpl w:val="68BA0272"/>
    <w:lvl w:ilvl="0">
      <w:start w:val="5"/>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52735C8F"/>
    <w:multiLevelType w:val="multilevel"/>
    <w:tmpl w:val="69348A40"/>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2BB1696"/>
    <w:multiLevelType w:val="hybridMultilevel"/>
    <w:tmpl w:val="4FEC6DE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15:restartNumberingAfterBreak="0">
    <w:nsid w:val="58737D89"/>
    <w:multiLevelType w:val="hybridMultilevel"/>
    <w:tmpl w:val="DBA4C8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60D75734"/>
    <w:multiLevelType w:val="hybridMultilevel"/>
    <w:tmpl w:val="A48045D8"/>
    <w:lvl w:ilvl="0" w:tplc="5C00C5B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5111918"/>
    <w:multiLevelType w:val="hybridMultilevel"/>
    <w:tmpl w:val="CEBECCCE"/>
    <w:lvl w:ilvl="0" w:tplc="0A1C4B0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66F87BEE"/>
    <w:multiLevelType w:val="hybridMultilevel"/>
    <w:tmpl w:val="4052DF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888748C"/>
    <w:multiLevelType w:val="multilevel"/>
    <w:tmpl w:val="DB667BD0"/>
    <w:lvl w:ilvl="0">
      <w:start w:val="5"/>
      <w:numFmt w:val="decimal"/>
      <w:lvlText w:val="%1."/>
      <w:lvlJc w:val="left"/>
      <w:pPr>
        <w:ind w:left="360" w:hanging="360"/>
      </w:pPr>
      <w:rPr>
        <w:rFonts w:hint="default"/>
        <w:b w:val="0"/>
      </w:rPr>
    </w:lvl>
    <w:lvl w:ilvl="1">
      <w:start w:val="6"/>
      <w:numFmt w:val="decimal"/>
      <w:lvlText w:val="%1.%2."/>
      <w:lvlJc w:val="left"/>
      <w:pPr>
        <w:ind w:left="1352" w:hanging="360"/>
      </w:pPr>
      <w:rPr>
        <w:rFonts w:hint="default"/>
        <w:b w:val="0"/>
      </w:rPr>
    </w:lvl>
    <w:lvl w:ilvl="2">
      <w:start w:val="1"/>
      <w:numFmt w:val="decimal"/>
      <w:lvlText w:val="%1.%2.%3."/>
      <w:lvlJc w:val="left"/>
      <w:pPr>
        <w:ind w:left="2704" w:hanging="720"/>
      </w:pPr>
      <w:rPr>
        <w:rFonts w:hint="default"/>
        <w:b w:val="0"/>
      </w:rPr>
    </w:lvl>
    <w:lvl w:ilvl="3">
      <w:start w:val="1"/>
      <w:numFmt w:val="decimal"/>
      <w:lvlText w:val="%1.%2.%3.%4."/>
      <w:lvlJc w:val="left"/>
      <w:pPr>
        <w:ind w:left="3696" w:hanging="720"/>
      </w:pPr>
      <w:rPr>
        <w:rFonts w:hint="default"/>
        <w:b w:val="0"/>
      </w:rPr>
    </w:lvl>
    <w:lvl w:ilvl="4">
      <w:start w:val="1"/>
      <w:numFmt w:val="decimal"/>
      <w:lvlText w:val="%1.%2.%3.%4.%5."/>
      <w:lvlJc w:val="left"/>
      <w:pPr>
        <w:ind w:left="5048" w:hanging="1080"/>
      </w:pPr>
      <w:rPr>
        <w:rFonts w:hint="default"/>
        <w:b w:val="0"/>
      </w:rPr>
    </w:lvl>
    <w:lvl w:ilvl="5">
      <w:start w:val="1"/>
      <w:numFmt w:val="decimal"/>
      <w:lvlText w:val="%1.%2.%3.%4.%5.%6."/>
      <w:lvlJc w:val="left"/>
      <w:pPr>
        <w:ind w:left="6040" w:hanging="1080"/>
      </w:pPr>
      <w:rPr>
        <w:rFonts w:hint="default"/>
        <w:b w:val="0"/>
      </w:rPr>
    </w:lvl>
    <w:lvl w:ilvl="6">
      <w:start w:val="1"/>
      <w:numFmt w:val="decimal"/>
      <w:lvlText w:val="%1.%2.%3.%4.%5.%6.%7."/>
      <w:lvlJc w:val="left"/>
      <w:pPr>
        <w:ind w:left="7392" w:hanging="1440"/>
      </w:pPr>
      <w:rPr>
        <w:rFonts w:hint="default"/>
        <w:b w:val="0"/>
      </w:rPr>
    </w:lvl>
    <w:lvl w:ilvl="7">
      <w:start w:val="1"/>
      <w:numFmt w:val="decimal"/>
      <w:lvlText w:val="%1.%2.%3.%4.%5.%6.%7.%8."/>
      <w:lvlJc w:val="left"/>
      <w:pPr>
        <w:ind w:left="8384" w:hanging="1440"/>
      </w:pPr>
      <w:rPr>
        <w:rFonts w:hint="default"/>
        <w:b w:val="0"/>
      </w:rPr>
    </w:lvl>
    <w:lvl w:ilvl="8">
      <w:start w:val="1"/>
      <w:numFmt w:val="decimal"/>
      <w:lvlText w:val="%1.%2.%3.%4.%5.%6.%7.%8.%9."/>
      <w:lvlJc w:val="left"/>
      <w:pPr>
        <w:ind w:left="9736" w:hanging="1800"/>
      </w:pPr>
      <w:rPr>
        <w:rFonts w:hint="default"/>
        <w:b w:val="0"/>
      </w:rPr>
    </w:lvl>
  </w:abstractNum>
  <w:abstractNum w:abstractNumId="22" w15:restartNumberingAfterBreak="0">
    <w:nsid w:val="6CF70BC1"/>
    <w:multiLevelType w:val="multilevel"/>
    <w:tmpl w:val="66566994"/>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b/>
      </w:rPr>
    </w:lvl>
    <w:lvl w:ilvl="2">
      <w:start w:val="1"/>
      <w:numFmt w:val="decimal"/>
      <w:pStyle w:val="3"/>
      <w:lvlText w:val="%1.%2.%3"/>
      <w:lvlJc w:val="left"/>
      <w:pPr>
        <w:tabs>
          <w:tab w:val="num" w:pos="1220"/>
        </w:tabs>
        <w:ind w:left="993" w:firstLine="0"/>
      </w:pPr>
      <w:rPr>
        <w:rFonts w:hint="default"/>
        <w:b w:val="0"/>
        <w:i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DBF02C8"/>
    <w:multiLevelType w:val="multilevel"/>
    <w:tmpl w:val="DC72C46E"/>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DFF10FB"/>
    <w:multiLevelType w:val="hybridMultilevel"/>
    <w:tmpl w:val="3894145A"/>
    <w:lvl w:ilvl="0" w:tplc="7C4AAA7C">
      <w:start w:val="1"/>
      <w:numFmt w:val="russianLower"/>
      <w:lvlText w:val="%1)"/>
      <w:lvlJc w:val="left"/>
      <w:pPr>
        <w:ind w:left="720" w:hanging="360"/>
      </w:pPr>
      <w:rPr>
        <w:rFonts w:hint="default"/>
      </w:rPr>
    </w:lvl>
    <w:lvl w:ilvl="1" w:tplc="04190001">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1F80BD3"/>
    <w:multiLevelType w:val="hybridMultilevel"/>
    <w:tmpl w:val="75DC13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756A21DC"/>
    <w:multiLevelType w:val="multilevel"/>
    <w:tmpl w:val="D3A4D22E"/>
    <w:lvl w:ilvl="0">
      <w:start w:val="1"/>
      <w:numFmt w:val="decimal"/>
      <w:lvlText w:val="%1."/>
      <w:lvlJc w:val="left"/>
      <w:pPr>
        <w:ind w:left="1211" w:hanging="360"/>
      </w:pPr>
      <w:rPr>
        <w:rFonts w:hint="default"/>
        <w:color w:val="auto"/>
      </w:rPr>
    </w:lvl>
    <w:lvl w:ilvl="1">
      <w:start w:val="1"/>
      <w:numFmt w:val="decimal"/>
      <w:isLgl/>
      <w:lvlText w:val="%1.%2."/>
      <w:lvlJc w:val="left"/>
      <w:pPr>
        <w:ind w:left="786" w:hanging="360"/>
      </w:pPr>
      <w:rPr>
        <w:rFonts w:hint="default"/>
        <w:b w:val="0"/>
        <w:i w:val="0"/>
        <w:color w:val="auto"/>
      </w:rPr>
    </w:lvl>
    <w:lvl w:ilvl="2">
      <w:start w:val="1"/>
      <w:numFmt w:val="decimal"/>
      <w:isLgl/>
      <w:lvlText w:val="%1.%2.%3."/>
      <w:lvlJc w:val="left"/>
      <w:pPr>
        <w:ind w:left="1146" w:hanging="720"/>
      </w:pPr>
      <w:rPr>
        <w:rFonts w:hint="default"/>
      </w:rPr>
    </w:lvl>
    <w:lvl w:ilvl="3">
      <w:start w:val="1"/>
      <w:numFmt w:val="decimal"/>
      <w:isLgl/>
      <w:lvlText w:val="%1.%2.%3.%4."/>
      <w:lvlJc w:val="left"/>
      <w:pPr>
        <w:ind w:left="2651"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731" w:hanging="108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4811" w:hanging="1440"/>
      </w:pPr>
      <w:rPr>
        <w:rFonts w:hint="default"/>
      </w:rPr>
    </w:lvl>
    <w:lvl w:ilvl="8">
      <w:start w:val="1"/>
      <w:numFmt w:val="decimal"/>
      <w:isLgl/>
      <w:lvlText w:val="%1.%2.%3.%4.%5.%6.%7.%8.%9."/>
      <w:lvlJc w:val="left"/>
      <w:pPr>
        <w:ind w:left="5531" w:hanging="1800"/>
      </w:pPr>
      <w:rPr>
        <w:rFonts w:hint="default"/>
      </w:rPr>
    </w:lvl>
  </w:abstractNum>
  <w:abstractNum w:abstractNumId="27" w15:restartNumberingAfterBreak="0">
    <w:nsid w:val="77F41FD6"/>
    <w:multiLevelType w:val="multilevel"/>
    <w:tmpl w:val="12ACD38A"/>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D452457"/>
    <w:multiLevelType w:val="multilevel"/>
    <w:tmpl w:val="CE089E86"/>
    <w:lvl w:ilvl="0">
      <w:start w:val="3"/>
      <w:numFmt w:val="decimal"/>
      <w:lvlText w:val="%1."/>
      <w:lvlJc w:val="left"/>
      <w:pPr>
        <w:ind w:left="540" w:hanging="540"/>
      </w:pPr>
      <w:rPr>
        <w:rFonts w:hint="default"/>
      </w:rPr>
    </w:lvl>
    <w:lvl w:ilvl="1">
      <w:start w:val="6"/>
      <w:numFmt w:val="decimal"/>
      <w:lvlText w:val="%1.%2."/>
      <w:lvlJc w:val="left"/>
      <w:pPr>
        <w:ind w:left="681" w:hanging="540"/>
      </w:pPr>
      <w:rPr>
        <w:rFonts w:hint="default"/>
      </w:rPr>
    </w:lvl>
    <w:lvl w:ilvl="2">
      <w:start w:val="3"/>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num w:numId="1">
    <w:abstractNumId w:val="12"/>
  </w:num>
  <w:num w:numId="2">
    <w:abstractNumId w:val="19"/>
  </w:num>
  <w:num w:numId="3">
    <w:abstractNumId w:val="8"/>
  </w:num>
  <w:num w:numId="4">
    <w:abstractNumId w:val="18"/>
  </w:num>
  <w:num w:numId="5">
    <w:abstractNumId w:val="13"/>
  </w:num>
  <w:num w:numId="6">
    <w:abstractNumId w:val="6"/>
  </w:num>
  <w:num w:numId="7">
    <w:abstractNumId w:val="22"/>
  </w:num>
  <w:num w:numId="8">
    <w:abstractNumId w:val="24"/>
  </w:num>
  <w:num w:numId="9">
    <w:abstractNumId w:val="28"/>
  </w:num>
  <w:num w:numId="10">
    <w:abstractNumId w:val="4"/>
  </w:num>
  <w:num w:numId="11">
    <w:abstractNumId w:val="0"/>
  </w:num>
  <w:num w:numId="12">
    <w:abstractNumId w:val="9"/>
  </w:num>
  <w:num w:numId="13">
    <w:abstractNumId w:val="20"/>
  </w:num>
  <w:num w:numId="14">
    <w:abstractNumId w:val="27"/>
  </w:num>
  <w:num w:numId="15">
    <w:abstractNumId w:val="14"/>
  </w:num>
  <w:num w:numId="16">
    <w:abstractNumId w:val="15"/>
  </w:num>
  <w:num w:numId="17">
    <w:abstractNumId w:val="23"/>
  </w:num>
  <w:num w:numId="18">
    <w:abstractNumId w:val="17"/>
  </w:num>
  <w:num w:numId="19">
    <w:abstractNumId w:val="25"/>
  </w:num>
  <w:num w:numId="20">
    <w:abstractNumId w:val="16"/>
  </w:num>
  <w:num w:numId="21">
    <w:abstractNumId w:val="5"/>
  </w:num>
  <w:num w:numId="22">
    <w:abstractNumId w:val="26"/>
  </w:num>
  <w:num w:numId="23">
    <w:abstractNumId w:val="3"/>
  </w:num>
  <w:num w:numId="24">
    <w:abstractNumId w:val="21"/>
  </w:num>
  <w:num w:numId="25">
    <w:abstractNumId w:val="26"/>
  </w:num>
  <w:num w:numId="26">
    <w:abstractNumId w:val="7"/>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BE2"/>
    <w:rsid w:val="000006BE"/>
    <w:rsid w:val="0000071E"/>
    <w:rsid w:val="0000218C"/>
    <w:rsid w:val="00006CF5"/>
    <w:rsid w:val="00014F6F"/>
    <w:rsid w:val="000150B1"/>
    <w:rsid w:val="00016368"/>
    <w:rsid w:val="00017114"/>
    <w:rsid w:val="0002486A"/>
    <w:rsid w:val="00026C2D"/>
    <w:rsid w:val="000337C6"/>
    <w:rsid w:val="00033EA9"/>
    <w:rsid w:val="000359CD"/>
    <w:rsid w:val="00042AAA"/>
    <w:rsid w:val="00043746"/>
    <w:rsid w:val="000463AE"/>
    <w:rsid w:val="0004700F"/>
    <w:rsid w:val="00047076"/>
    <w:rsid w:val="00053D0B"/>
    <w:rsid w:val="00056EBA"/>
    <w:rsid w:val="000677E2"/>
    <w:rsid w:val="00074F1D"/>
    <w:rsid w:val="0007531E"/>
    <w:rsid w:val="00075697"/>
    <w:rsid w:val="00077A9D"/>
    <w:rsid w:val="0008524A"/>
    <w:rsid w:val="0008535A"/>
    <w:rsid w:val="00087429"/>
    <w:rsid w:val="00093F64"/>
    <w:rsid w:val="00093FB1"/>
    <w:rsid w:val="000A04EC"/>
    <w:rsid w:val="000A348B"/>
    <w:rsid w:val="000A4A44"/>
    <w:rsid w:val="000A4FBA"/>
    <w:rsid w:val="000A7CC0"/>
    <w:rsid w:val="000B0BE2"/>
    <w:rsid w:val="000B2802"/>
    <w:rsid w:val="000B30BF"/>
    <w:rsid w:val="000B5706"/>
    <w:rsid w:val="000B63B8"/>
    <w:rsid w:val="000C17E7"/>
    <w:rsid w:val="000C341A"/>
    <w:rsid w:val="000C4B49"/>
    <w:rsid w:val="000D1E3D"/>
    <w:rsid w:val="000D20BF"/>
    <w:rsid w:val="000D3555"/>
    <w:rsid w:val="000D45CA"/>
    <w:rsid w:val="000D541D"/>
    <w:rsid w:val="000D6B47"/>
    <w:rsid w:val="000D7B48"/>
    <w:rsid w:val="000E3753"/>
    <w:rsid w:val="000F3130"/>
    <w:rsid w:val="000F7320"/>
    <w:rsid w:val="000F77A3"/>
    <w:rsid w:val="00100228"/>
    <w:rsid w:val="00100D22"/>
    <w:rsid w:val="00101769"/>
    <w:rsid w:val="00105637"/>
    <w:rsid w:val="00106E89"/>
    <w:rsid w:val="00107DFB"/>
    <w:rsid w:val="0011124A"/>
    <w:rsid w:val="00111D32"/>
    <w:rsid w:val="001128B1"/>
    <w:rsid w:val="001131EB"/>
    <w:rsid w:val="001155D6"/>
    <w:rsid w:val="00116EE3"/>
    <w:rsid w:val="0011762B"/>
    <w:rsid w:val="00121077"/>
    <w:rsid w:val="001248E2"/>
    <w:rsid w:val="00130344"/>
    <w:rsid w:val="00130CBD"/>
    <w:rsid w:val="00131CD9"/>
    <w:rsid w:val="001321EB"/>
    <w:rsid w:val="00141C5C"/>
    <w:rsid w:val="00143153"/>
    <w:rsid w:val="00150CB4"/>
    <w:rsid w:val="0015273F"/>
    <w:rsid w:val="0015491A"/>
    <w:rsid w:val="00155374"/>
    <w:rsid w:val="00156723"/>
    <w:rsid w:val="00156D2C"/>
    <w:rsid w:val="001570FD"/>
    <w:rsid w:val="001639F4"/>
    <w:rsid w:val="00166541"/>
    <w:rsid w:val="00170583"/>
    <w:rsid w:val="00172782"/>
    <w:rsid w:val="00172FEB"/>
    <w:rsid w:val="0017420E"/>
    <w:rsid w:val="00181CD9"/>
    <w:rsid w:val="001828C6"/>
    <w:rsid w:val="00182A42"/>
    <w:rsid w:val="00184F03"/>
    <w:rsid w:val="001901E7"/>
    <w:rsid w:val="00196D45"/>
    <w:rsid w:val="001A5458"/>
    <w:rsid w:val="001B0548"/>
    <w:rsid w:val="001B35BA"/>
    <w:rsid w:val="001B4BCC"/>
    <w:rsid w:val="001B7ED1"/>
    <w:rsid w:val="001C7D12"/>
    <w:rsid w:val="001D041D"/>
    <w:rsid w:val="001D1BB7"/>
    <w:rsid w:val="001D2250"/>
    <w:rsid w:val="001D2FCC"/>
    <w:rsid w:val="001D384E"/>
    <w:rsid w:val="001D5F2B"/>
    <w:rsid w:val="001E0D30"/>
    <w:rsid w:val="001F2CA7"/>
    <w:rsid w:val="001F43CE"/>
    <w:rsid w:val="0020021F"/>
    <w:rsid w:val="00200693"/>
    <w:rsid w:val="00203436"/>
    <w:rsid w:val="00205EA9"/>
    <w:rsid w:val="00213189"/>
    <w:rsid w:val="0021484B"/>
    <w:rsid w:val="00222C6C"/>
    <w:rsid w:val="00225851"/>
    <w:rsid w:val="00225E43"/>
    <w:rsid w:val="0022610C"/>
    <w:rsid w:val="002279A7"/>
    <w:rsid w:val="002335F4"/>
    <w:rsid w:val="00242D7B"/>
    <w:rsid w:val="00243F2A"/>
    <w:rsid w:val="002509F7"/>
    <w:rsid w:val="00255B64"/>
    <w:rsid w:val="002571D6"/>
    <w:rsid w:val="00262D20"/>
    <w:rsid w:val="00266A89"/>
    <w:rsid w:val="002729EC"/>
    <w:rsid w:val="00274B34"/>
    <w:rsid w:val="00277FC2"/>
    <w:rsid w:val="00282441"/>
    <w:rsid w:val="00283FAE"/>
    <w:rsid w:val="00290CDD"/>
    <w:rsid w:val="00293AA7"/>
    <w:rsid w:val="002A0BE4"/>
    <w:rsid w:val="002A1304"/>
    <w:rsid w:val="002A4306"/>
    <w:rsid w:val="002B1B22"/>
    <w:rsid w:val="002B2009"/>
    <w:rsid w:val="002B3294"/>
    <w:rsid w:val="002B68C2"/>
    <w:rsid w:val="002B7857"/>
    <w:rsid w:val="002C2E20"/>
    <w:rsid w:val="002C40D7"/>
    <w:rsid w:val="002D1C55"/>
    <w:rsid w:val="002D64B7"/>
    <w:rsid w:val="002D7FC8"/>
    <w:rsid w:val="002E2187"/>
    <w:rsid w:val="002E2917"/>
    <w:rsid w:val="002F0596"/>
    <w:rsid w:val="002F1561"/>
    <w:rsid w:val="002F311A"/>
    <w:rsid w:val="00300158"/>
    <w:rsid w:val="00304FD4"/>
    <w:rsid w:val="00310558"/>
    <w:rsid w:val="003108F1"/>
    <w:rsid w:val="003121F4"/>
    <w:rsid w:val="00312B18"/>
    <w:rsid w:val="0031544D"/>
    <w:rsid w:val="00315D98"/>
    <w:rsid w:val="00317367"/>
    <w:rsid w:val="003173BA"/>
    <w:rsid w:val="00317BA6"/>
    <w:rsid w:val="00324A10"/>
    <w:rsid w:val="0032515E"/>
    <w:rsid w:val="00325552"/>
    <w:rsid w:val="00333533"/>
    <w:rsid w:val="0033552A"/>
    <w:rsid w:val="00344681"/>
    <w:rsid w:val="00344B51"/>
    <w:rsid w:val="003466EC"/>
    <w:rsid w:val="00346E7D"/>
    <w:rsid w:val="00350E37"/>
    <w:rsid w:val="00351B6E"/>
    <w:rsid w:val="00354000"/>
    <w:rsid w:val="00363A71"/>
    <w:rsid w:val="00372C48"/>
    <w:rsid w:val="00372D45"/>
    <w:rsid w:val="00373347"/>
    <w:rsid w:val="00374E73"/>
    <w:rsid w:val="00375FC8"/>
    <w:rsid w:val="00377DE1"/>
    <w:rsid w:val="00381AA9"/>
    <w:rsid w:val="003869BB"/>
    <w:rsid w:val="00386B54"/>
    <w:rsid w:val="003903AD"/>
    <w:rsid w:val="00391558"/>
    <w:rsid w:val="00394BB7"/>
    <w:rsid w:val="003978B7"/>
    <w:rsid w:val="003A374C"/>
    <w:rsid w:val="003A5097"/>
    <w:rsid w:val="003A5A6C"/>
    <w:rsid w:val="003A6BB0"/>
    <w:rsid w:val="003A75EB"/>
    <w:rsid w:val="003B0195"/>
    <w:rsid w:val="003B189B"/>
    <w:rsid w:val="003B2D3C"/>
    <w:rsid w:val="003B62CA"/>
    <w:rsid w:val="003B631F"/>
    <w:rsid w:val="003C2D3E"/>
    <w:rsid w:val="003C3CD8"/>
    <w:rsid w:val="003D4E67"/>
    <w:rsid w:val="003D6071"/>
    <w:rsid w:val="003D6FFF"/>
    <w:rsid w:val="003D71C4"/>
    <w:rsid w:val="003D7818"/>
    <w:rsid w:val="003D7C81"/>
    <w:rsid w:val="003E07F6"/>
    <w:rsid w:val="003E1DCA"/>
    <w:rsid w:val="003E538B"/>
    <w:rsid w:val="003E6F73"/>
    <w:rsid w:val="003E78B8"/>
    <w:rsid w:val="003F4176"/>
    <w:rsid w:val="00411AC3"/>
    <w:rsid w:val="00423B38"/>
    <w:rsid w:val="0042535F"/>
    <w:rsid w:val="004265F1"/>
    <w:rsid w:val="00434003"/>
    <w:rsid w:val="004410DA"/>
    <w:rsid w:val="00445E08"/>
    <w:rsid w:val="00451FB5"/>
    <w:rsid w:val="00452FBC"/>
    <w:rsid w:val="004546AE"/>
    <w:rsid w:val="00454FCA"/>
    <w:rsid w:val="00462D7E"/>
    <w:rsid w:val="00466274"/>
    <w:rsid w:val="00466C7F"/>
    <w:rsid w:val="00472D1B"/>
    <w:rsid w:val="004739FE"/>
    <w:rsid w:val="004749C5"/>
    <w:rsid w:val="00476D7F"/>
    <w:rsid w:val="00485638"/>
    <w:rsid w:val="00487100"/>
    <w:rsid w:val="0048763A"/>
    <w:rsid w:val="00490530"/>
    <w:rsid w:val="00494823"/>
    <w:rsid w:val="004952BD"/>
    <w:rsid w:val="004953D1"/>
    <w:rsid w:val="0049614D"/>
    <w:rsid w:val="004A255B"/>
    <w:rsid w:val="004A330A"/>
    <w:rsid w:val="004A33AA"/>
    <w:rsid w:val="004A66E3"/>
    <w:rsid w:val="004B71B3"/>
    <w:rsid w:val="004B7480"/>
    <w:rsid w:val="004C027D"/>
    <w:rsid w:val="004C6C1A"/>
    <w:rsid w:val="004C7416"/>
    <w:rsid w:val="004D2941"/>
    <w:rsid w:val="004D397A"/>
    <w:rsid w:val="004E17DC"/>
    <w:rsid w:val="004E2CD2"/>
    <w:rsid w:val="004E4C8B"/>
    <w:rsid w:val="004F44CE"/>
    <w:rsid w:val="004F7C5F"/>
    <w:rsid w:val="0050214A"/>
    <w:rsid w:val="00505B9D"/>
    <w:rsid w:val="005110AE"/>
    <w:rsid w:val="00524CB7"/>
    <w:rsid w:val="005337C2"/>
    <w:rsid w:val="00533C08"/>
    <w:rsid w:val="005351E9"/>
    <w:rsid w:val="00535213"/>
    <w:rsid w:val="00536B56"/>
    <w:rsid w:val="00536F7B"/>
    <w:rsid w:val="00541F2C"/>
    <w:rsid w:val="00542DA3"/>
    <w:rsid w:val="0055001E"/>
    <w:rsid w:val="00550439"/>
    <w:rsid w:val="005542A4"/>
    <w:rsid w:val="005578C6"/>
    <w:rsid w:val="00557AB2"/>
    <w:rsid w:val="00562795"/>
    <w:rsid w:val="005634F4"/>
    <w:rsid w:val="0056400E"/>
    <w:rsid w:val="00571043"/>
    <w:rsid w:val="00571269"/>
    <w:rsid w:val="0057237F"/>
    <w:rsid w:val="005757C1"/>
    <w:rsid w:val="005758DE"/>
    <w:rsid w:val="00577E2E"/>
    <w:rsid w:val="005816FC"/>
    <w:rsid w:val="00583D8C"/>
    <w:rsid w:val="0059170A"/>
    <w:rsid w:val="00593E02"/>
    <w:rsid w:val="00594DCF"/>
    <w:rsid w:val="0059508F"/>
    <w:rsid w:val="00597847"/>
    <w:rsid w:val="00597E32"/>
    <w:rsid w:val="005A0290"/>
    <w:rsid w:val="005A0630"/>
    <w:rsid w:val="005A10A9"/>
    <w:rsid w:val="005A1E5A"/>
    <w:rsid w:val="005B07DF"/>
    <w:rsid w:val="005B0D4F"/>
    <w:rsid w:val="005B2F5A"/>
    <w:rsid w:val="005B3335"/>
    <w:rsid w:val="005B336A"/>
    <w:rsid w:val="005C14FB"/>
    <w:rsid w:val="005C24BF"/>
    <w:rsid w:val="005C6AB2"/>
    <w:rsid w:val="005D1720"/>
    <w:rsid w:val="005D318E"/>
    <w:rsid w:val="005D6851"/>
    <w:rsid w:val="005E1B89"/>
    <w:rsid w:val="005E1D58"/>
    <w:rsid w:val="005E2302"/>
    <w:rsid w:val="005F054F"/>
    <w:rsid w:val="005F390F"/>
    <w:rsid w:val="005F5484"/>
    <w:rsid w:val="005F626C"/>
    <w:rsid w:val="005F673C"/>
    <w:rsid w:val="00605349"/>
    <w:rsid w:val="00605CEF"/>
    <w:rsid w:val="00606939"/>
    <w:rsid w:val="00607822"/>
    <w:rsid w:val="006078E9"/>
    <w:rsid w:val="00614BED"/>
    <w:rsid w:val="0061520F"/>
    <w:rsid w:val="00621E0B"/>
    <w:rsid w:val="00622E50"/>
    <w:rsid w:val="00626397"/>
    <w:rsid w:val="00631A8B"/>
    <w:rsid w:val="00633F9E"/>
    <w:rsid w:val="00634B4A"/>
    <w:rsid w:val="00634DAE"/>
    <w:rsid w:val="0063532D"/>
    <w:rsid w:val="00637367"/>
    <w:rsid w:val="0064142C"/>
    <w:rsid w:val="00642C1E"/>
    <w:rsid w:val="006477D2"/>
    <w:rsid w:val="0064796B"/>
    <w:rsid w:val="00650E6F"/>
    <w:rsid w:val="00651D68"/>
    <w:rsid w:val="00657701"/>
    <w:rsid w:val="00665757"/>
    <w:rsid w:val="00665D91"/>
    <w:rsid w:val="00670DAB"/>
    <w:rsid w:val="00675B8C"/>
    <w:rsid w:val="00676AB6"/>
    <w:rsid w:val="00680B34"/>
    <w:rsid w:val="0068222D"/>
    <w:rsid w:val="0068340A"/>
    <w:rsid w:val="006837C9"/>
    <w:rsid w:val="00691B78"/>
    <w:rsid w:val="00694834"/>
    <w:rsid w:val="00695A1B"/>
    <w:rsid w:val="006A0076"/>
    <w:rsid w:val="006A14A5"/>
    <w:rsid w:val="006A310D"/>
    <w:rsid w:val="006A37C2"/>
    <w:rsid w:val="006A5650"/>
    <w:rsid w:val="006A66C0"/>
    <w:rsid w:val="006B41E2"/>
    <w:rsid w:val="006D13E3"/>
    <w:rsid w:val="006D4681"/>
    <w:rsid w:val="006D7C95"/>
    <w:rsid w:val="006E29E1"/>
    <w:rsid w:val="00710E60"/>
    <w:rsid w:val="00711073"/>
    <w:rsid w:val="0071143C"/>
    <w:rsid w:val="00711CE6"/>
    <w:rsid w:val="00712B98"/>
    <w:rsid w:val="00714D83"/>
    <w:rsid w:val="007212D9"/>
    <w:rsid w:val="00727273"/>
    <w:rsid w:val="00732016"/>
    <w:rsid w:val="00740C46"/>
    <w:rsid w:val="00742BC4"/>
    <w:rsid w:val="007449DD"/>
    <w:rsid w:val="007454AD"/>
    <w:rsid w:val="00745B4A"/>
    <w:rsid w:val="0075001D"/>
    <w:rsid w:val="00750238"/>
    <w:rsid w:val="007527DF"/>
    <w:rsid w:val="00754062"/>
    <w:rsid w:val="007542C7"/>
    <w:rsid w:val="00763763"/>
    <w:rsid w:val="0077040E"/>
    <w:rsid w:val="00772493"/>
    <w:rsid w:val="00772D1B"/>
    <w:rsid w:val="00774B47"/>
    <w:rsid w:val="007762F4"/>
    <w:rsid w:val="00781270"/>
    <w:rsid w:val="00783FBB"/>
    <w:rsid w:val="00784EBA"/>
    <w:rsid w:val="00785EEC"/>
    <w:rsid w:val="00786E1B"/>
    <w:rsid w:val="00793DF2"/>
    <w:rsid w:val="0079539A"/>
    <w:rsid w:val="0079562A"/>
    <w:rsid w:val="00797DE8"/>
    <w:rsid w:val="007A476A"/>
    <w:rsid w:val="007A53B8"/>
    <w:rsid w:val="007A6D79"/>
    <w:rsid w:val="007B1238"/>
    <w:rsid w:val="007B39B3"/>
    <w:rsid w:val="007B448C"/>
    <w:rsid w:val="007B49D6"/>
    <w:rsid w:val="007B78A8"/>
    <w:rsid w:val="007B7CB6"/>
    <w:rsid w:val="007D1549"/>
    <w:rsid w:val="007D7535"/>
    <w:rsid w:val="007E483F"/>
    <w:rsid w:val="007E4BBE"/>
    <w:rsid w:val="007E7DC4"/>
    <w:rsid w:val="007F08CD"/>
    <w:rsid w:val="007F200A"/>
    <w:rsid w:val="007F42CD"/>
    <w:rsid w:val="007F4AEE"/>
    <w:rsid w:val="007F7362"/>
    <w:rsid w:val="00804CD4"/>
    <w:rsid w:val="0081128E"/>
    <w:rsid w:val="00816224"/>
    <w:rsid w:val="0081690A"/>
    <w:rsid w:val="0082617A"/>
    <w:rsid w:val="0083061E"/>
    <w:rsid w:val="008309A6"/>
    <w:rsid w:val="008313F3"/>
    <w:rsid w:val="008331F4"/>
    <w:rsid w:val="00837166"/>
    <w:rsid w:val="00845CAD"/>
    <w:rsid w:val="008475A7"/>
    <w:rsid w:val="00852644"/>
    <w:rsid w:val="00852B58"/>
    <w:rsid w:val="00856254"/>
    <w:rsid w:val="008569FF"/>
    <w:rsid w:val="00856D76"/>
    <w:rsid w:val="008577DB"/>
    <w:rsid w:val="00860315"/>
    <w:rsid w:val="0086239B"/>
    <w:rsid w:val="00862AF4"/>
    <w:rsid w:val="008653FA"/>
    <w:rsid w:val="008666F5"/>
    <w:rsid w:val="0086673E"/>
    <w:rsid w:val="00870C57"/>
    <w:rsid w:val="00875187"/>
    <w:rsid w:val="00881E18"/>
    <w:rsid w:val="0088344E"/>
    <w:rsid w:val="008861B7"/>
    <w:rsid w:val="0088691C"/>
    <w:rsid w:val="008964D6"/>
    <w:rsid w:val="00897894"/>
    <w:rsid w:val="00897A5E"/>
    <w:rsid w:val="008A162F"/>
    <w:rsid w:val="008A30A1"/>
    <w:rsid w:val="008A3DD7"/>
    <w:rsid w:val="008A7A38"/>
    <w:rsid w:val="008B17CE"/>
    <w:rsid w:val="008C0868"/>
    <w:rsid w:val="008C0EE1"/>
    <w:rsid w:val="008C309A"/>
    <w:rsid w:val="008D16F6"/>
    <w:rsid w:val="008D1F33"/>
    <w:rsid w:val="008D2163"/>
    <w:rsid w:val="008D351D"/>
    <w:rsid w:val="008D4804"/>
    <w:rsid w:val="008D5589"/>
    <w:rsid w:val="008D6C8D"/>
    <w:rsid w:val="008E2487"/>
    <w:rsid w:val="008E27CF"/>
    <w:rsid w:val="008E2DE2"/>
    <w:rsid w:val="008E6375"/>
    <w:rsid w:val="008E7A5A"/>
    <w:rsid w:val="008F26C5"/>
    <w:rsid w:val="008F3BFD"/>
    <w:rsid w:val="008F733C"/>
    <w:rsid w:val="008F7B63"/>
    <w:rsid w:val="00901A06"/>
    <w:rsid w:val="00904D90"/>
    <w:rsid w:val="009073B7"/>
    <w:rsid w:val="009102BD"/>
    <w:rsid w:val="00910705"/>
    <w:rsid w:val="00914108"/>
    <w:rsid w:val="00915280"/>
    <w:rsid w:val="0091571E"/>
    <w:rsid w:val="00917BB4"/>
    <w:rsid w:val="009333BA"/>
    <w:rsid w:val="00935452"/>
    <w:rsid w:val="0093743C"/>
    <w:rsid w:val="00937487"/>
    <w:rsid w:val="00941154"/>
    <w:rsid w:val="009443A2"/>
    <w:rsid w:val="00947EA0"/>
    <w:rsid w:val="00950792"/>
    <w:rsid w:val="009517AB"/>
    <w:rsid w:val="00951860"/>
    <w:rsid w:val="00955B3A"/>
    <w:rsid w:val="0095711F"/>
    <w:rsid w:val="0095720E"/>
    <w:rsid w:val="00957415"/>
    <w:rsid w:val="00963515"/>
    <w:rsid w:val="00965336"/>
    <w:rsid w:val="00965FD4"/>
    <w:rsid w:val="00977855"/>
    <w:rsid w:val="009830A7"/>
    <w:rsid w:val="00983186"/>
    <w:rsid w:val="00983985"/>
    <w:rsid w:val="00990537"/>
    <w:rsid w:val="00996D69"/>
    <w:rsid w:val="009A294E"/>
    <w:rsid w:val="009A5EEF"/>
    <w:rsid w:val="009B0307"/>
    <w:rsid w:val="009B3603"/>
    <w:rsid w:val="009B67A6"/>
    <w:rsid w:val="009C570B"/>
    <w:rsid w:val="009C63C8"/>
    <w:rsid w:val="009C7F3F"/>
    <w:rsid w:val="009D7D18"/>
    <w:rsid w:val="009E0C74"/>
    <w:rsid w:val="009E120E"/>
    <w:rsid w:val="009E238D"/>
    <w:rsid w:val="009F408F"/>
    <w:rsid w:val="009F5C6B"/>
    <w:rsid w:val="009F5EE5"/>
    <w:rsid w:val="009F7594"/>
    <w:rsid w:val="00A000AC"/>
    <w:rsid w:val="00A05F0C"/>
    <w:rsid w:val="00A06EA3"/>
    <w:rsid w:val="00A11DF1"/>
    <w:rsid w:val="00A13CD5"/>
    <w:rsid w:val="00A14BA0"/>
    <w:rsid w:val="00A20CCE"/>
    <w:rsid w:val="00A3110F"/>
    <w:rsid w:val="00A35DCB"/>
    <w:rsid w:val="00A35E10"/>
    <w:rsid w:val="00A35F65"/>
    <w:rsid w:val="00A368C4"/>
    <w:rsid w:val="00A37D89"/>
    <w:rsid w:val="00A41F0C"/>
    <w:rsid w:val="00A4389B"/>
    <w:rsid w:val="00A4396E"/>
    <w:rsid w:val="00A45E00"/>
    <w:rsid w:val="00A45F00"/>
    <w:rsid w:val="00A47A40"/>
    <w:rsid w:val="00A500C9"/>
    <w:rsid w:val="00A54CDC"/>
    <w:rsid w:val="00A54DB0"/>
    <w:rsid w:val="00A5583A"/>
    <w:rsid w:val="00A624A5"/>
    <w:rsid w:val="00A6792A"/>
    <w:rsid w:val="00A67AD5"/>
    <w:rsid w:val="00A72739"/>
    <w:rsid w:val="00A72790"/>
    <w:rsid w:val="00A73D3A"/>
    <w:rsid w:val="00A76C71"/>
    <w:rsid w:val="00A77BE0"/>
    <w:rsid w:val="00A802C3"/>
    <w:rsid w:val="00A86F16"/>
    <w:rsid w:val="00A95530"/>
    <w:rsid w:val="00A96013"/>
    <w:rsid w:val="00AB00F4"/>
    <w:rsid w:val="00AB1DE8"/>
    <w:rsid w:val="00AB4920"/>
    <w:rsid w:val="00AC0AE1"/>
    <w:rsid w:val="00AC6348"/>
    <w:rsid w:val="00AC7205"/>
    <w:rsid w:val="00AC7496"/>
    <w:rsid w:val="00AD0227"/>
    <w:rsid w:val="00AD1901"/>
    <w:rsid w:val="00AD1F64"/>
    <w:rsid w:val="00AD24F3"/>
    <w:rsid w:val="00AD49BF"/>
    <w:rsid w:val="00AD65B3"/>
    <w:rsid w:val="00AD66AC"/>
    <w:rsid w:val="00AE29A2"/>
    <w:rsid w:val="00AE36C2"/>
    <w:rsid w:val="00AE456D"/>
    <w:rsid w:val="00AF2A04"/>
    <w:rsid w:val="00AF4328"/>
    <w:rsid w:val="00B007A7"/>
    <w:rsid w:val="00B011D0"/>
    <w:rsid w:val="00B01503"/>
    <w:rsid w:val="00B017E9"/>
    <w:rsid w:val="00B06EFC"/>
    <w:rsid w:val="00B1065F"/>
    <w:rsid w:val="00B11F0D"/>
    <w:rsid w:val="00B13887"/>
    <w:rsid w:val="00B221D9"/>
    <w:rsid w:val="00B24DCB"/>
    <w:rsid w:val="00B40E83"/>
    <w:rsid w:val="00B50F6D"/>
    <w:rsid w:val="00B57A38"/>
    <w:rsid w:val="00B61A1B"/>
    <w:rsid w:val="00B62889"/>
    <w:rsid w:val="00B640E5"/>
    <w:rsid w:val="00B70C83"/>
    <w:rsid w:val="00B71F99"/>
    <w:rsid w:val="00B74A2B"/>
    <w:rsid w:val="00B805FC"/>
    <w:rsid w:val="00B8362B"/>
    <w:rsid w:val="00B878F5"/>
    <w:rsid w:val="00BA26E2"/>
    <w:rsid w:val="00BA2E2F"/>
    <w:rsid w:val="00BA3CD7"/>
    <w:rsid w:val="00BA501C"/>
    <w:rsid w:val="00BB1405"/>
    <w:rsid w:val="00BB359E"/>
    <w:rsid w:val="00BC319D"/>
    <w:rsid w:val="00BC5AF8"/>
    <w:rsid w:val="00BD446C"/>
    <w:rsid w:val="00BD480F"/>
    <w:rsid w:val="00BD58C4"/>
    <w:rsid w:val="00BD5D8E"/>
    <w:rsid w:val="00BD5FBC"/>
    <w:rsid w:val="00BE29A0"/>
    <w:rsid w:val="00BE3159"/>
    <w:rsid w:val="00BE5F67"/>
    <w:rsid w:val="00BE6ECA"/>
    <w:rsid w:val="00BF1040"/>
    <w:rsid w:val="00C00255"/>
    <w:rsid w:val="00C04D80"/>
    <w:rsid w:val="00C10820"/>
    <w:rsid w:val="00C1238A"/>
    <w:rsid w:val="00C14C60"/>
    <w:rsid w:val="00C176FA"/>
    <w:rsid w:val="00C2130C"/>
    <w:rsid w:val="00C21C4F"/>
    <w:rsid w:val="00C25D70"/>
    <w:rsid w:val="00C26175"/>
    <w:rsid w:val="00C26E19"/>
    <w:rsid w:val="00C32797"/>
    <w:rsid w:val="00C32EA7"/>
    <w:rsid w:val="00C32FE6"/>
    <w:rsid w:val="00C33DF2"/>
    <w:rsid w:val="00C34EC1"/>
    <w:rsid w:val="00C37A5E"/>
    <w:rsid w:val="00C37A88"/>
    <w:rsid w:val="00C4018C"/>
    <w:rsid w:val="00C40FC8"/>
    <w:rsid w:val="00C41471"/>
    <w:rsid w:val="00C42D8E"/>
    <w:rsid w:val="00C44BA8"/>
    <w:rsid w:val="00C51389"/>
    <w:rsid w:val="00C52258"/>
    <w:rsid w:val="00C52260"/>
    <w:rsid w:val="00C67F34"/>
    <w:rsid w:val="00C7072F"/>
    <w:rsid w:val="00C717A2"/>
    <w:rsid w:val="00C71B49"/>
    <w:rsid w:val="00C73075"/>
    <w:rsid w:val="00C73953"/>
    <w:rsid w:val="00C76222"/>
    <w:rsid w:val="00C775F2"/>
    <w:rsid w:val="00C85041"/>
    <w:rsid w:val="00C85C9D"/>
    <w:rsid w:val="00C8660E"/>
    <w:rsid w:val="00C92F96"/>
    <w:rsid w:val="00C93938"/>
    <w:rsid w:val="00C95051"/>
    <w:rsid w:val="00CA688D"/>
    <w:rsid w:val="00CB030B"/>
    <w:rsid w:val="00CB0C69"/>
    <w:rsid w:val="00CB1238"/>
    <w:rsid w:val="00CB141A"/>
    <w:rsid w:val="00CB15D5"/>
    <w:rsid w:val="00CB7137"/>
    <w:rsid w:val="00CC1C5E"/>
    <w:rsid w:val="00CC238C"/>
    <w:rsid w:val="00CC28CB"/>
    <w:rsid w:val="00CC4BDD"/>
    <w:rsid w:val="00CC51AB"/>
    <w:rsid w:val="00CC6806"/>
    <w:rsid w:val="00CC7143"/>
    <w:rsid w:val="00CC7F81"/>
    <w:rsid w:val="00CD031F"/>
    <w:rsid w:val="00CD11D4"/>
    <w:rsid w:val="00CD1B50"/>
    <w:rsid w:val="00CD5532"/>
    <w:rsid w:val="00CE2605"/>
    <w:rsid w:val="00CE4363"/>
    <w:rsid w:val="00CE65E4"/>
    <w:rsid w:val="00CE6CFE"/>
    <w:rsid w:val="00CF0D5A"/>
    <w:rsid w:val="00CF1176"/>
    <w:rsid w:val="00CF29F9"/>
    <w:rsid w:val="00CF5C05"/>
    <w:rsid w:val="00CF7F59"/>
    <w:rsid w:val="00D113EC"/>
    <w:rsid w:val="00D12B98"/>
    <w:rsid w:val="00D12E61"/>
    <w:rsid w:val="00D17690"/>
    <w:rsid w:val="00D20278"/>
    <w:rsid w:val="00D24382"/>
    <w:rsid w:val="00D31094"/>
    <w:rsid w:val="00D31838"/>
    <w:rsid w:val="00D342C6"/>
    <w:rsid w:val="00D354A6"/>
    <w:rsid w:val="00D3563F"/>
    <w:rsid w:val="00D35BEE"/>
    <w:rsid w:val="00D36F2D"/>
    <w:rsid w:val="00D4538A"/>
    <w:rsid w:val="00D460D0"/>
    <w:rsid w:val="00D5481D"/>
    <w:rsid w:val="00D5760D"/>
    <w:rsid w:val="00D57747"/>
    <w:rsid w:val="00D63C0F"/>
    <w:rsid w:val="00D6474D"/>
    <w:rsid w:val="00D71197"/>
    <w:rsid w:val="00D847B7"/>
    <w:rsid w:val="00D903F3"/>
    <w:rsid w:val="00D9120F"/>
    <w:rsid w:val="00D96072"/>
    <w:rsid w:val="00DA0C43"/>
    <w:rsid w:val="00DA1C2A"/>
    <w:rsid w:val="00DA318A"/>
    <w:rsid w:val="00DB2C2D"/>
    <w:rsid w:val="00DB351A"/>
    <w:rsid w:val="00DC08CA"/>
    <w:rsid w:val="00DC44EE"/>
    <w:rsid w:val="00DC5149"/>
    <w:rsid w:val="00DC52B7"/>
    <w:rsid w:val="00DD038A"/>
    <w:rsid w:val="00DD2732"/>
    <w:rsid w:val="00DD5FEE"/>
    <w:rsid w:val="00DD72A1"/>
    <w:rsid w:val="00DE10AB"/>
    <w:rsid w:val="00DE3142"/>
    <w:rsid w:val="00DE4A16"/>
    <w:rsid w:val="00DE683E"/>
    <w:rsid w:val="00DE6A21"/>
    <w:rsid w:val="00DE7F4E"/>
    <w:rsid w:val="00DF0CAC"/>
    <w:rsid w:val="00DF13C8"/>
    <w:rsid w:val="00DF2AD7"/>
    <w:rsid w:val="00DF6B7E"/>
    <w:rsid w:val="00E01254"/>
    <w:rsid w:val="00E03601"/>
    <w:rsid w:val="00E03B15"/>
    <w:rsid w:val="00E06E33"/>
    <w:rsid w:val="00E12F7C"/>
    <w:rsid w:val="00E1743B"/>
    <w:rsid w:val="00E22E6F"/>
    <w:rsid w:val="00E25EBA"/>
    <w:rsid w:val="00E33DE5"/>
    <w:rsid w:val="00E4099A"/>
    <w:rsid w:val="00E41865"/>
    <w:rsid w:val="00E45B9F"/>
    <w:rsid w:val="00E525E3"/>
    <w:rsid w:val="00E5301B"/>
    <w:rsid w:val="00E621DB"/>
    <w:rsid w:val="00E62B7D"/>
    <w:rsid w:val="00E64F1F"/>
    <w:rsid w:val="00E668D6"/>
    <w:rsid w:val="00E70327"/>
    <w:rsid w:val="00E7153D"/>
    <w:rsid w:val="00E741DA"/>
    <w:rsid w:val="00E77396"/>
    <w:rsid w:val="00E774BB"/>
    <w:rsid w:val="00E77745"/>
    <w:rsid w:val="00E77B24"/>
    <w:rsid w:val="00E81778"/>
    <w:rsid w:val="00E866BB"/>
    <w:rsid w:val="00E87273"/>
    <w:rsid w:val="00E90359"/>
    <w:rsid w:val="00E91F03"/>
    <w:rsid w:val="00E95CBE"/>
    <w:rsid w:val="00EA019C"/>
    <w:rsid w:val="00EA2679"/>
    <w:rsid w:val="00EA743E"/>
    <w:rsid w:val="00EB438F"/>
    <w:rsid w:val="00EB43E5"/>
    <w:rsid w:val="00EC1BDE"/>
    <w:rsid w:val="00EC3C87"/>
    <w:rsid w:val="00ED114C"/>
    <w:rsid w:val="00ED5B5A"/>
    <w:rsid w:val="00ED696D"/>
    <w:rsid w:val="00ED6C85"/>
    <w:rsid w:val="00EE0871"/>
    <w:rsid w:val="00EE2899"/>
    <w:rsid w:val="00EF07F1"/>
    <w:rsid w:val="00EF0997"/>
    <w:rsid w:val="00EF2F58"/>
    <w:rsid w:val="00EF57AC"/>
    <w:rsid w:val="00EF5BA0"/>
    <w:rsid w:val="00EF737B"/>
    <w:rsid w:val="00F0257F"/>
    <w:rsid w:val="00F02FE1"/>
    <w:rsid w:val="00F0454F"/>
    <w:rsid w:val="00F1705C"/>
    <w:rsid w:val="00F27B7D"/>
    <w:rsid w:val="00F32FFF"/>
    <w:rsid w:val="00F36A11"/>
    <w:rsid w:val="00F40D6E"/>
    <w:rsid w:val="00F42329"/>
    <w:rsid w:val="00F427DD"/>
    <w:rsid w:val="00F4337B"/>
    <w:rsid w:val="00F45917"/>
    <w:rsid w:val="00F46647"/>
    <w:rsid w:val="00F573B2"/>
    <w:rsid w:val="00F646BA"/>
    <w:rsid w:val="00F65526"/>
    <w:rsid w:val="00F66FF7"/>
    <w:rsid w:val="00F711B6"/>
    <w:rsid w:val="00F76546"/>
    <w:rsid w:val="00F86A9C"/>
    <w:rsid w:val="00F90ABE"/>
    <w:rsid w:val="00FA1E7E"/>
    <w:rsid w:val="00FA2F04"/>
    <w:rsid w:val="00FA4B73"/>
    <w:rsid w:val="00FA6A32"/>
    <w:rsid w:val="00FA7721"/>
    <w:rsid w:val="00FB6048"/>
    <w:rsid w:val="00FB6B16"/>
    <w:rsid w:val="00FB6B1E"/>
    <w:rsid w:val="00FC4A4F"/>
    <w:rsid w:val="00FC6F3C"/>
    <w:rsid w:val="00FC7215"/>
    <w:rsid w:val="00FC77F9"/>
    <w:rsid w:val="00FD03A9"/>
    <w:rsid w:val="00FD0BBB"/>
    <w:rsid w:val="00FD2F75"/>
    <w:rsid w:val="00FD3C9F"/>
    <w:rsid w:val="00FE3B2B"/>
    <w:rsid w:val="00FF01B0"/>
    <w:rsid w:val="00FF0608"/>
    <w:rsid w:val="00FF1F83"/>
    <w:rsid w:val="00FF31CF"/>
    <w:rsid w:val="00FF5B78"/>
    <w:rsid w:val="00FF76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E5E6082"/>
  <w15:docId w15:val="{8AB010F3-5ED4-434C-8B04-FC1455278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244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F2F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rsid w:val="000B0BE2"/>
    <w:pPr>
      <w:jc w:val="center"/>
    </w:pPr>
    <w:rPr>
      <w:b/>
      <w:sz w:val="28"/>
    </w:rPr>
  </w:style>
  <w:style w:type="character" w:customStyle="1" w:styleId="a5">
    <w:name w:val="Основной текст Знак"/>
    <w:basedOn w:val="a0"/>
    <w:link w:val="a4"/>
    <w:rsid w:val="000B0BE2"/>
    <w:rPr>
      <w:rFonts w:ascii="Times New Roman" w:eastAsia="Times New Roman" w:hAnsi="Times New Roman" w:cs="Times New Roman"/>
      <w:b/>
      <w:sz w:val="28"/>
      <w:szCs w:val="20"/>
      <w:lang w:eastAsia="ru-RU"/>
    </w:rPr>
  </w:style>
  <w:style w:type="paragraph" w:styleId="a6">
    <w:name w:val="List Paragraph"/>
    <w:basedOn w:val="a"/>
    <w:uiPriority w:val="34"/>
    <w:qFormat/>
    <w:rsid w:val="006A14A5"/>
    <w:pPr>
      <w:ind w:left="720"/>
      <w:contextualSpacing/>
    </w:pPr>
  </w:style>
  <w:style w:type="character" w:styleId="a7">
    <w:name w:val="Hyperlink"/>
    <w:basedOn w:val="a0"/>
    <w:uiPriority w:val="99"/>
    <w:unhideWhenUsed/>
    <w:rsid w:val="00A72739"/>
    <w:rPr>
      <w:color w:val="0000FF" w:themeColor="hyperlink"/>
      <w:u w:val="single"/>
    </w:rPr>
  </w:style>
  <w:style w:type="paragraph" w:styleId="a8">
    <w:name w:val="Balloon Text"/>
    <w:basedOn w:val="a"/>
    <w:link w:val="a9"/>
    <w:uiPriority w:val="99"/>
    <w:semiHidden/>
    <w:unhideWhenUsed/>
    <w:rsid w:val="00DD2732"/>
    <w:rPr>
      <w:rFonts w:ascii="Tahoma" w:hAnsi="Tahoma" w:cs="Tahoma"/>
      <w:sz w:val="16"/>
      <w:szCs w:val="16"/>
    </w:rPr>
  </w:style>
  <w:style w:type="character" w:customStyle="1" w:styleId="a9">
    <w:name w:val="Текст выноски Знак"/>
    <w:basedOn w:val="a0"/>
    <w:link w:val="a8"/>
    <w:uiPriority w:val="99"/>
    <w:semiHidden/>
    <w:rsid w:val="00DD2732"/>
    <w:rPr>
      <w:rFonts w:ascii="Tahoma" w:eastAsia="Times New Roman" w:hAnsi="Tahoma" w:cs="Tahoma"/>
      <w:sz w:val="16"/>
      <w:szCs w:val="16"/>
      <w:lang w:eastAsia="ru-RU"/>
    </w:rPr>
  </w:style>
  <w:style w:type="paragraph" w:styleId="2">
    <w:name w:val="Body Text Indent 2"/>
    <w:basedOn w:val="a"/>
    <w:link w:val="20"/>
    <w:uiPriority w:val="99"/>
    <w:semiHidden/>
    <w:unhideWhenUsed/>
    <w:rsid w:val="00996D69"/>
    <w:pPr>
      <w:spacing w:after="120" w:line="480" w:lineRule="auto"/>
      <w:ind w:left="283"/>
    </w:pPr>
  </w:style>
  <w:style w:type="character" w:customStyle="1" w:styleId="20">
    <w:name w:val="Основной текст с отступом 2 Знак"/>
    <w:basedOn w:val="a0"/>
    <w:link w:val="2"/>
    <w:uiPriority w:val="99"/>
    <w:semiHidden/>
    <w:rsid w:val="00996D69"/>
    <w:rPr>
      <w:rFonts w:ascii="Times New Roman" w:eastAsia="Times New Roman" w:hAnsi="Times New Roman" w:cs="Times New Roman"/>
      <w:sz w:val="20"/>
      <w:szCs w:val="20"/>
      <w:lang w:eastAsia="ru-RU"/>
    </w:rPr>
  </w:style>
  <w:style w:type="paragraph" w:customStyle="1" w:styleId="1">
    <w:name w:val="Стиль1"/>
    <w:basedOn w:val="a"/>
    <w:rsid w:val="00996D69"/>
    <w:pPr>
      <w:keepNext/>
      <w:keepLines/>
      <w:widowControl w:val="0"/>
      <w:numPr>
        <w:numId w:val="7"/>
      </w:numPr>
      <w:suppressLineNumbers/>
      <w:suppressAutoHyphens/>
      <w:spacing w:after="60"/>
    </w:pPr>
    <w:rPr>
      <w:b/>
      <w:sz w:val="28"/>
      <w:szCs w:val="24"/>
    </w:rPr>
  </w:style>
  <w:style w:type="paragraph" w:customStyle="1" w:styleId="21">
    <w:name w:val="Стиль2"/>
    <w:basedOn w:val="22"/>
    <w:rsid w:val="00996D69"/>
    <w:pPr>
      <w:keepNext/>
      <w:keepLines/>
      <w:widowControl w:val="0"/>
      <w:numPr>
        <w:ilvl w:val="1"/>
      </w:numPr>
      <w:suppressLineNumbers/>
      <w:tabs>
        <w:tab w:val="num" w:pos="360"/>
        <w:tab w:val="num" w:pos="432"/>
      </w:tabs>
      <w:suppressAutoHyphens/>
      <w:spacing w:after="60"/>
      <w:ind w:left="432" w:hanging="432"/>
      <w:contextualSpacing w:val="0"/>
      <w:jc w:val="both"/>
    </w:pPr>
    <w:rPr>
      <w:b/>
      <w:sz w:val="24"/>
    </w:rPr>
  </w:style>
  <w:style w:type="paragraph" w:customStyle="1" w:styleId="3">
    <w:name w:val="Стиль3 Знак Знак"/>
    <w:basedOn w:val="2"/>
    <w:rsid w:val="00996D69"/>
    <w:pPr>
      <w:widowControl w:val="0"/>
      <w:numPr>
        <w:ilvl w:val="2"/>
        <w:numId w:val="7"/>
      </w:numPr>
      <w:adjustRightInd w:val="0"/>
      <w:spacing w:after="0" w:line="240" w:lineRule="auto"/>
      <w:jc w:val="both"/>
      <w:textAlignment w:val="baseline"/>
    </w:pPr>
    <w:rPr>
      <w:sz w:val="24"/>
    </w:rPr>
  </w:style>
  <w:style w:type="paragraph" w:styleId="22">
    <w:name w:val="List Number 2"/>
    <w:basedOn w:val="a"/>
    <w:uiPriority w:val="99"/>
    <w:semiHidden/>
    <w:unhideWhenUsed/>
    <w:rsid w:val="00996D69"/>
    <w:pPr>
      <w:tabs>
        <w:tab w:val="num" w:pos="432"/>
      </w:tabs>
      <w:ind w:left="432" w:hanging="432"/>
      <w:contextualSpacing/>
    </w:pPr>
  </w:style>
  <w:style w:type="paragraph" w:customStyle="1" w:styleId="30">
    <w:name w:val="Стиль3"/>
    <w:basedOn w:val="2"/>
    <w:rsid w:val="00996D69"/>
    <w:pPr>
      <w:widowControl w:val="0"/>
      <w:tabs>
        <w:tab w:val="num" w:pos="1307"/>
      </w:tabs>
      <w:adjustRightInd w:val="0"/>
      <w:spacing w:after="0" w:line="240" w:lineRule="auto"/>
      <w:ind w:left="1080"/>
      <w:jc w:val="both"/>
      <w:textAlignment w:val="baseline"/>
    </w:pPr>
    <w:rPr>
      <w:sz w:val="24"/>
    </w:rPr>
  </w:style>
  <w:style w:type="paragraph" w:customStyle="1" w:styleId="31">
    <w:name w:val="Стиль3 Знак"/>
    <w:basedOn w:val="2"/>
    <w:rsid w:val="00996D69"/>
    <w:pPr>
      <w:widowControl w:val="0"/>
      <w:tabs>
        <w:tab w:val="num" w:pos="1307"/>
      </w:tabs>
      <w:adjustRightInd w:val="0"/>
      <w:spacing w:after="0" w:line="240" w:lineRule="auto"/>
      <w:ind w:left="1080"/>
      <w:jc w:val="both"/>
      <w:textAlignment w:val="baseline"/>
    </w:pPr>
    <w:rPr>
      <w:sz w:val="24"/>
    </w:rPr>
  </w:style>
  <w:style w:type="character" w:styleId="aa">
    <w:name w:val="annotation reference"/>
    <w:basedOn w:val="a0"/>
    <w:uiPriority w:val="99"/>
    <w:semiHidden/>
    <w:unhideWhenUsed/>
    <w:rsid w:val="004A330A"/>
    <w:rPr>
      <w:sz w:val="16"/>
      <w:szCs w:val="16"/>
    </w:rPr>
  </w:style>
  <w:style w:type="paragraph" w:styleId="ab">
    <w:name w:val="annotation text"/>
    <w:basedOn w:val="a"/>
    <w:link w:val="ac"/>
    <w:uiPriority w:val="99"/>
    <w:semiHidden/>
    <w:unhideWhenUsed/>
    <w:rsid w:val="004A330A"/>
  </w:style>
  <w:style w:type="character" w:customStyle="1" w:styleId="ac">
    <w:name w:val="Текст примечания Знак"/>
    <w:basedOn w:val="a0"/>
    <w:link w:val="ab"/>
    <w:uiPriority w:val="99"/>
    <w:semiHidden/>
    <w:rsid w:val="004A330A"/>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4A330A"/>
    <w:rPr>
      <w:b/>
      <w:bCs/>
    </w:rPr>
  </w:style>
  <w:style w:type="character" w:customStyle="1" w:styleId="ae">
    <w:name w:val="Тема примечания Знак"/>
    <w:basedOn w:val="ac"/>
    <w:link w:val="ad"/>
    <w:uiPriority w:val="99"/>
    <w:semiHidden/>
    <w:rsid w:val="004A330A"/>
    <w:rPr>
      <w:rFonts w:ascii="Times New Roman" w:eastAsia="Times New Roman" w:hAnsi="Times New Roman" w:cs="Times New Roman"/>
      <w:b/>
      <w:bCs/>
      <w:sz w:val="20"/>
      <w:szCs w:val="20"/>
      <w:lang w:eastAsia="ru-RU"/>
    </w:rPr>
  </w:style>
  <w:style w:type="paragraph" w:styleId="af">
    <w:name w:val="Revision"/>
    <w:hidden/>
    <w:uiPriority w:val="99"/>
    <w:semiHidden/>
    <w:rsid w:val="00E64F1F"/>
    <w:pPr>
      <w:spacing w:after="0" w:line="240" w:lineRule="auto"/>
    </w:pPr>
    <w:rPr>
      <w:rFonts w:ascii="Times New Roman" w:eastAsia="Times New Roman" w:hAnsi="Times New Roman" w:cs="Times New Roman"/>
      <w:sz w:val="20"/>
      <w:szCs w:val="20"/>
      <w:lang w:eastAsia="ru-RU"/>
    </w:rPr>
  </w:style>
  <w:style w:type="paragraph" w:styleId="af0">
    <w:name w:val="header"/>
    <w:basedOn w:val="a"/>
    <w:link w:val="af1"/>
    <w:uiPriority w:val="99"/>
    <w:unhideWhenUsed/>
    <w:rsid w:val="00E64F1F"/>
    <w:pPr>
      <w:tabs>
        <w:tab w:val="center" w:pos="4677"/>
        <w:tab w:val="right" w:pos="9355"/>
      </w:tabs>
    </w:pPr>
  </w:style>
  <w:style w:type="character" w:customStyle="1" w:styleId="af1">
    <w:name w:val="Верхний колонтитул Знак"/>
    <w:basedOn w:val="a0"/>
    <w:link w:val="af0"/>
    <w:uiPriority w:val="99"/>
    <w:rsid w:val="00E64F1F"/>
    <w:rPr>
      <w:rFonts w:ascii="Times New Roman" w:eastAsia="Times New Roman" w:hAnsi="Times New Roman" w:cs="Times New Roman"/>
      <w:sz w:val="20"/>
      <w:szCs w:val="20"/>
      <w:lang w:eastAsia="ru-RU"/>
    </w:rPr>
  </w:style>
  <w:style w:type="paragraph" w:styleId="af2">
    <w:name w:val="footer"/>
    <w:basedOn w:val="a"/>
    <w:link w:val="af3"/>
    <w:uiPriority w:val="99"/>
    <w:unhideWhenUsed/>
    <w:rsid w:val="00E64F1F"/>
    <w:pPr>
      <w:tabs>
        <w:tab w:val="center" w:pos="4677"/>
        <w:tab w:val="right" w:pos="9355"/>
      </w:tabs>
    </w:pPr>
  </w:style>
  <w:style w:type="character" w:customStyle="1" w:styleId="af3">
    <w:name w:val="Нижний колонтитул Знак"/>
    <w:basedOn w:val="a0"/>
    <w:link w:val="af2"/>
    <w:uiPriority w:val="99"/>
    <w:rsid w:val="00E64F1F"/>
    <w:rPr>
      <w:rFonts w:ascii="Times New Roman" w:eastAsia="Times New Roman" w:hAnsi="Times New Roman" w:cs="Times New Roman"/>
      <w:sz w:val="20"/>
      <w:szCs w:val="20"/>
      <w:lang w:eastAsia="ru-RU"/>
    </w:rPr>
  </w:style>
  <w:style w:type="character" w:styleId="af4">
    <w:name w:val="FollowedHyperlink"/>
    <w:basedOn w:val="a0"/>
    <w:uiPriority w:val="99"/>
    <w:semiHidden/>
    <w:unhideWhenUsed/>
    <w:rsid w:val="00C42D8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88621">
      <w:bodyDiv w:val="1"/>
      <w:marLeft w:val="0"/>
      <w:marRight w:val="0"/>
      <w:marTop w:val="0"/>
      <w:marBottom w:val="0"/>
      <w:divBdr>
        <w:top w:val="none" w:sz="0" w:space="0" w:color="auto"/>
        <w:left w:val="none" w:sz="0" w:space="0" w:color="auto"/>
        <w:bottom w:val="none" w:sz="0" w:space="0" w:color="auto"/>
        <w:right w:val="none" w:sz="0" w:space="0" w:color="auto"/>
      </w:divBdr>
    </w:div>
    <w:div w:id="387461569">
      <w:bodyDiv w:val="1"/>
      <w:marLeft w:val="0"/>
      <w:marRight w:val="0"/>
      <w:marTop w:val="0"/>
      <w:marBottom w:val="0"/>
      <w:divBdr>
        <w:top w:val="none" w:sz="0" w:space="0" w:color="auto"/>
        <w:left w:val="none" w:sz="0" w:space="0" w:color="auto"/>
        <w:bottom w:val="none" w:sz="0" w:space="0" w:color="auto"/>
        <w:right w:val="none" w:sz="0" w:space="0" w:color="auto"/>
      </w:divBdr>
    </w:div>
    <w:div w:id="851990061">
      <w:bodyDiv w:val="1"/>
      <w:marLeft w:val="0"/>
      <w:marRight w:val="0"/>
      <w:marTop w:val="0"/>
      <w:marBottom w:val="0"/>
      <w:divBdr>
        <w:top w:val="none" w:sz="0" w:space="0" w:color="auto"/>
        <w:left w:val="none" w:sz="0" w:space="0" w:color="auto"/>
        <w:bottom w:val="none" w:sz="0" w:space="0" w:color="auto"/>
        <w:right w:val="none" w:sz="0" w:space="0" w:color="auto"/>
      </w:divBdr>
    </w:div>
    <w:div w:id="1491872345">
      <w:bodyDiv w:val="1"/>
      <w:marLeft w:val="0"/>
      <w:marRight w:val="0"/>
      <w:marTop w:val="0"/>
      <w:marBottom w:val="0"/>
      <w:divBdr>
        <w:top w:val="none" w:sz="0" w:space="0" w:color="auto"/>
        <w:left w:val="none" w:sz="0" w:space="0" w:color="auto"/>
        <w:bottom w:val="none" w:sz="0" w:space="0" w:color="auto"/>
        <w:right w:val="none" w:sz="0" w:space="0" w:color="auto"/>
      </w:divBdr>
    </w:div>
    <w:div w:id="1700398890">
      <w:bodyDiv w:val="1"/>
      <w:marLeft w:val="0"/>
      <w:marRight w:val="0"/>
      <w:marTop w:val="0"/>
      <w:marBottom w:val="0"/>
      <w:divBdr>
        <w:top w:val="none" w:sz="0" w:space="0" w:color="auto"/>
        <w:left w:val="none" w:sz="0" w:space="0" w:color="auto"/>
        <w:bottom w:val="none" w:sz="0" w:space="0" w:color="auto"/>
        <w:right w:val="none" w:sz="0" w:space="0" w:color="auto"/>
      </w:divBdr>
    </w:div>
    <w:div w:id="1780375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storsys.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storsy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B0AD2E-F32E-4DE2-B9A4-862497BBB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1330</Words>
  <Characters>7585</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INK</Company>
  <LinksUpToDate>false</LinksUpToDate>
  <CharactersWithSpaces>8898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kremneva_mm</dc:creator>
  <cp:lastModifiedBy>Чернов Сергей Михайлович</cp:lastModifiedBy>
  <cp:revision>6</cp:revision>
  <cp:lastPrinted>2014-07-21T03:12:00Z</cp:lastPrinted>
  <dcterms:created xsi:type="dcterms:W3CDTF">2019-06-20T13:07:00Z</dcterms:created>
  <dcterms:modified xsi:type="dcterms:W3CDTF">2019-09-09T01:42:00Z</dcterms:modified>
</cp:coreProperties>
</file>